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УЧРЕЖДЕНИЕ 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«ЦЕНТР ВНЕШКОЛЬНОЙ РАБОТЫ «ЮНОСТЬ</w:t>
      </w: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217"/>
        <w:gridCol w:w="3229"/>
      </w:tblGrid>
      <w:tr w:rsidR="008C5618" w:rsidRPr="002D5A4D" w:rsidTr="008C5618">
        <w:tc>
          <w:tcPr>
            <w:tcW w:w="3284" w:type="dxa"/>
          </w:tcPr>
          <w:p w:rsidR="002D5A4D" w:rsidRPr="002D5A4D" w:rsidRDefault="002D5A4D" w:rsidP="002D5A4D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Рассмотрено</w:t>
            </w: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</w:p>
          <w:p w:rsidR="002D5A4D" w:rsidRPr="002D5A4D" w:rsidRDefault="002D5A4D" w:rsidP="002D5A4D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на заседании методического объединения</w:t>
            </w:r>
          </w:p>
          <w:p w:rsidR="002D5A4D" w:rsidRPr="002D5A4D" w:rsidRDefault="002D5A4D" w:rsidP="002D5A4D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 ___</w:t>
            </w:r>
            <w:r w:rsidR="008C5618" w:rsidRPr="00F63B1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3</w:t>
            </w:r>
            <w:r w:rsidR="008C561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</w:t>
            </w:r>
          </w:p>
          <w:p w:rsidR="002D5A4D" w:rsidRPr="002D5A4D" w:rsidRDefault="008C5618" w:rsidP="002D5A4D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от</w:t>
            </w:r>
            <w:r w:rsidR="002D5A4D"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</w:t>
            </w:r>
            <w:r w:rsidRPr="00F63B1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  <w:r w:rsidR="00F63B11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</w:t>
            </w:r>
          </w:p>
          <w:p w:rsidR="002D5A4D" w:rsidRPr="002D5A4D" w:rsidRDefault="002D5A4D" w:rsidP="002D5A4D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284" w:type="dxa"/>
          </w:tcPr>
          <w:p w:rsidR="002D5A4D" w:rsidRPr="002D5A4D" w:rsidRDefault="002D5A4D" w:rsidP="002D5A4D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СОГЛАСОВАНО</w:t>
            </w:r>
          </w:p>
          <w:p w:rsidR="002D5A4D" w:rsidRPr="002D5A4D" w:rsidRDefault="002D5A4D" w:rsidP="002D5A4D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педагогический совет </w:t>
            </w:r>
          </w:p>
          <w:p w:rsidR="002D5A4D" w:rsidRPr="002D5A4D" w:rsidRDefault="002D5A4D" w:rsidP="002D5A4D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МОУ ДО «ЦВР «Юность» </w:t>
            </w:r>
          </w:p>
          <w:p w:rsidR="002D5A4D" w:rsidRPr="002D5A4D" w:rsidRDefault="002D5A4D" w:rsidP="002D5A4D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 _</w:t>
            </w:r>
            <w:r w:rsidR="008C561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3</w:t>
            </w:r>
            <w:r w:rsidR="00F63B11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_________</w:t>
            </w:r>
          </w:p>
          <w:p w:rsidR="002D5A4D" w:rsidRPr="002D5A4D" w:rsidRDefault="008C5618" w:rsidP="002D5A4D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от</w:t>
            </w:r>
            <w:r w:rsidR="002D5A4D"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</w:t>
            </w:r>
            <w:r w:rsidRPr="00F63B1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  <w:r w:rsidR="00F63B11" w:rsidRPr="00F63B1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__________</w:t>
            </w:r>
          </w:p>
        </w:tc>
        <w:tc>
          <w:tcPr>
            <w:tcW w:w="3285" w:type="dxa"/>
          </w:tcPr>
          <w:p w:rsidR="002D5A4D" w:rsidRPr="002D5A4D" w:rsidRDefault="002D5A4D" w:rsidP="002D5A4D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 xml:space="preserve">      Утверждаю</w:t>
            </w:r>
          </w:p>
          <w:p w:rsidR="002D5A4D" w:rsidRPr="002D5A4D" w:rsidRDefault="002D5A4D" w:rsidP="002D5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      директор </w:t>
            </w:r>
          </w:p>
          <w:p w:rsidR="002D5A4D" w:rsidRPr="002D5A4D" w:rsidRDefault="002D5A4D" w:rsidP="002D5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МОУ ДО «ЦВР «Юность»</w:t>
            </w:r>
          </w:p>
          <w:p w:rsidR="002D5A4D" w:rsidRPr="002D5A4D" w:rsidRDefault="002D5A4D" w:rsidP="002D5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___________</w:t>
            </w:r>
            <w:proofErr w:type="spellStart"/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А.Л.Русакова</w:t>
            </w:r>
            <w:proofErr w:type="spellEnd"/>
          </w:p>
          <w:p w:rsidR="002D5A4D" w:rsidRPr="002D5A4D" w:rsidRDefault="002D5A4D" w:rsidP="002D5A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Приказ №  </w:t>
            </w:r>
            <w:r w:rsidRPr="00F63B1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__</w:t>
            </w:r>
            <w:r w:rsidR="008C5618" w:rsidRPr="00F63B1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3</w:t>
            </w:r>
            <w:r w:rsidRPr="00F63B1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______</w:t>
            </w:r>
            <w:r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  </w:t>
            </w:r>
          </w:p>
          <w:p w:rsidR="002D5A4D" w:rsidRPr="002D5A4D" w:rsidRDefault="008C5618" w:rsidP="002D5A4D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от</w:t>
            </w:r>
            <w:r w:rsidRPr="00F63B1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_26.05.2025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</w:t>
            </w:r>
            <w:r w:rsidR="002D5A4D" w:rsidRPr="002D5A4D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_ </w:t>
            </w:r>
          </w:p>
        </w:tc>
      </w:tr>
    </w:tbl>
    <w:p w:rsidR="002D5A4D" w:rsidRPr="002D5A4D" w:rsidRDefault="002D5A4D" w:rsidP="002D5A4D">
      <w:pPr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Default="008C5618" w:rsidP="002D5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</w:t>
      </w:r>
    </w:p>
    <w:p w:rsidR="008C5618" w:rsidRDefault="008C5618" w:rsidP="002D5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ОБЩЕОБРАЗОВАТЕЛЬНАЯ</w:t>
      </w:r>
    </w:p>
    <w:p w:rsidR="008C5618" w:rsidRDefault="008C5618" w:rsidP="002D5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</w:p>
    <w:p w:rsidR="002D5A4D" w:rsidRPr="002D5A4D" w:rsidRDefault="008C5618" w:rsidP="008C5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ЛЕТНЕГО ОЗДОРОВИТЕЛЬНОГО ЛАГЕРЯ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 xml:space="preserve">«Изостудия» 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«</w:t>
      </w:r>
      <w:r w:rsidR="008C5618">
        <w:rPr>
          <w:rFonts w:ascii="Times New Roman" w:hAnsi="Times New Roman" w:cs="Times New Roman"/>
          <w:b/>
          <w:sz w:val="28"/>
          <w:szCs w:val="28"/>
        </w:rPr>
        <w:t>Смена летних историй</w:t>
      </w:r>
      <w:r w:rsidRPr="002D5A4D">
        <w:rPr>
          <w:rFonts w:ascii="Times New Roman" w:hAnsi="Times New Roman" w:cs="Times New Roman"/>
          <w:b/>
          <w:sz w:val="28"/>
          <w:szCs w:val="28"/>
        </w:rPr>
        <w:t>»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A4D">
        <w:rPr>
          <w:rFonts w:ascii="Times New Roman" w:hAnsi="Times New Roman" w:cs="Times New Roman"/>
          <w:sz w:val="24"/>
          <w:szCs w:val="24"/>
        </w:rPr>
        <w:t>(художественной направленности)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A4D">
        <w:rPr>
          <w:rFonts w:ascii="Times New Roman" w:hAnsi="Times New Roman" w:cs="Times New Roman"/>
          <w:sz w:val="24"/>
          <w:szCs w:val="24"/>
        </w:rPr>
        <w:t>Возраст учащихся: 7-14 лет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5A4D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 w:rsidR="008C5618">
        <w:rPr>
          <w:rFonts w:ascii="Times New Roman" w:hAnsi="Times New Roman" w:cs="Times New Roman"/>
          <w:sz w:val="24"/>
          <w:szCs w:val="24"/>
        </w:rPr>
        <w:t>02.06-24.06.2025г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2D5A4D" w:rsidRPr="002D5A4D" w:rsidRDefault="002D5A4D" w:rsidP="002D5A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 xml:space="preserve"> Комышева Яна Александровна,</w:t>
      </w:r>
    </w:p>
    <w:p w:rsidR="002D5A4D" w:rsidRPr="002D5A4D" w:rsidRDefault="002D5A4D" w:rsidP="002D5A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8C5618">
      <w:pPr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 xml:space="preserve">г. </w:t>
      </w:r>
      <w:r w:rsidR="008C5618">
        <w:rPr>
          <w:rFonts w:ascii="Times New Roman" w:hAnsi="Times New Roman" w:cs="Times New Roman"/>
          <w:sz w:val="28"/>
          <w:szCs w:val="28"/>
        </w:rPr>
        <w:t>Комсомольск-на-Амуре, 2025г</w:t>
      </w:r>
    </w:p>
    <w:p w:rsidR="002D5A4D" w:rsidRPr="002D5A4D" w:rsidRDefault="002D5A4D" w:rsidP="002D5A4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8C56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Информационная карта программы</w:t>
      </w:r>
    </w:p>
    <w:p w:rsid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Пояснительная записка .……………………………………………3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Цель, задачи программы…………………………………………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...4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Учебный план ………………..……………………………………...5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Содержание программы 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..6</w:t>
      </w:r>
    </w:p>
    <w:p w:rsidR="002D5A4D" w:rsidRDefault="002D5A4D" w:rsidP="002D5A4D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 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……7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Комплекс организационно-педагогических условий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Условия реализации программы………………………………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….8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Формы контроля, оценочные материалы……………………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……8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 Методические обеспечение…………………………………………8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План воспитательной работы 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2D5A4D" w:rsidRPr="002D5A4D" w:rsidRDefault="002D5A4D" w:rsidP="002D5A4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Календарный учебный график 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Список источников 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2D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..11</w:t>
      </w:r>
    </w:p>
    <w:p w:rsidR="002D5A4D" w:rsidRDefault="002D5A4D" w:rsidP="002D5A4D">
      <w:pPr>
        <w:shd w:val="clear" w:color="auto" w:fill="FFFFFF"/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before="240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A4D" w:rsidRPr="002D5A4D" w:rsidRDefault="002D5A4D" w:rsidP="002D5A4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lastRenderedPageBreak/>
        <w:t>1. КОМПЛЕКС ОСНОВНЫХ ХАРАКТЕРИСТИК ПРОГРАММЫ</w:t>
      </w:r>
    </w:p>
    <w:p w:rsidR="002D5A4D" w:rsidRPr="002D5A4D" w:rsidRDefault="002D5A4D" w:rsidP="002D5A4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2D5A4D" w:rsidRPr="002D5A4D" w:rsidRDefault="002D5A4D" w:rsidP="002D5A4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t>Программа разработана с учётом нормативных документов и локальных актов:</w:t>
      </w:r>
    </w:p>
    <w:p w:rsidR="002D5A4D" w:rsidRPr="002D5A4D" w:rsidRDefault="002D5A4D" w:rsidP="002D5A4D">
      <w:pPr>
        <w:jc w:val="both"/>
        <w:rPr>
          <w:rFonts w:ascii="Times New Roman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t xml:space="preserve">- Федеральный Закон Российской Федерации от 29.12.2012 г. №273 «Об образовании в Российской Федерации»; </w:t>
      </w:r>
    </w:p>
    <w:p w:rsidR="002D5A4D" w:rsidRPr="002D5A4D" w:rsidRDefault="002D5A4D" w:rsidP="002D5A4D">
      <w:pPr>
        <w:jc w:val="both"/>
        <w:rPr>
          <w:rFonts w:ascii="Times New Roman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D5A4D" w:rsidRPr="002D5A4D" w:rsidRDefault="002D5A4D" w:rsidP="002D5A4D">
      <w:pPr>
        <w:jc w:val="both"/>
        <w:rPr>
          <w:rFonts w:ascii="Times New Roman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t>- Распоряжения Правительства Российской Федерации от 04.09.2014г. №1726-р «Конвенция развития дополнительного образования»</w:t>
      </w:r>
    </w:p>
    <w:p w:rsidR="002D5A4D" w:rsidRPr="002D5A4D" w:rsidRDefault="002D5A4D" w:rsidP="002D5A4D">
      <w:pPr>
        <w:jc w:val="both"/>
        <w:rPr>
          <w:rFonts w:ascii="Times New Roman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t xml:space="preserve">- Распоряжения Правительства Российской Федерации от 29.05.2015г. №996 – р «Стратегия развития воспитания в Российской Федерации на период до2025 года» </w:t>
      </w:r>
    </w:p>
    <w:p w:rsidR="002D5A4D" w:rsidRPr="002D5A4D" w:rsidRDefault="002D5A4D" w:rsidP="002D5A4D">
      <w:pPr>
        <w:jc w:val="both"/>
        <w:rPr>
          <w:rFonts w:ascii="Times New Roman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t xml:space="preserve">- Письмо от 18 ноября 2015 года №09-3242 Министерства образования и науки Российской Федерации, письмом </w:t>
      </w:r>
      <w:proofErr w:type="spellStart"/>
      <w:r w:rsidRPr="002D5A4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D5A4D">
        <w:rPr>
          <w:rFonts w:ascii="Times New Roman" w:hAnsi="Times New Roman"/>
          <w:sz w:val="28"/>
          <w:szCs w:val="28"/>
        </w:rPr>
        <w:t xml:space="preserve"> России от 11.12.2006г № 06-1844 «О примерных требованиях к программам дополнительного образования детей»;</w:t>
      </w:r>
    </w:p>
    <w:p w:rsidR="002D5A4D" w:rsidRPr="002D5A4D" w:rsidRDefault="002D5A4D" w:rsidP="002D5A4D">
      <w:pPr>
        <w:jc w:val="both"/>
        <w:rPr>
          <w:rFonts w:ascii="Times New Roman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t>-</w:t>
      </w:r>
      <w:r w:rsidRPr="002D5A4D">
        <w:rPr>
          <w:rFonts w:ascii="Times New Roman" w:hAnsi="Times New Roman" w:cs="Times New Roman"/>
          <w:sz w:val="24"/>
          <w:szCs w:val="24"/>
        </w:rPr>
        <w:t xml:space="preserve"> </w:t>
      </w:r>
      <w:r w:rsidRPr="002D5A4D">
        <w:rPr>
          <w:rFonts w:ascii="Times New Roman" w:hAnsi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D5A4D" w:rsidRPr="002D5A4D" w:rsidRDefault="002D5A4D" w:rsidP="002D5A4D">
      <w:pPr>
        <w:jc w:val="both"/>
        <w:rPr>
          <w:rFonts w:ascii="Times New Roman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t>-</w:t>
      </w:r>
      <w:r w:rsidR="00F63B11">
        <w:rPr>
          <w:rFonts w:ascii="Times New Roman" w:hAnsi="Times New Roman"/>
          <w:sz w:val="28"/>
          <w:szCs w:val="28"/>
        </w:rPr>
        <w:t xml:space="preserve"> </w:t>
      </w:r>
      <w:r w:rsidRPr="002D5A4D">
        <w:rPr>
          <w:rFonts w:ascii="Times New Roman" w:hAnsi="Times New Roman"/>
          <w:sz w:val="28"/>
          <w:szCs w:val="28"/>
        </w:rPr>
        <w:t xml:space="preserve">Распоряжение Министерства образования и науки Хабаровского края 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Хабаровском крае. </w:t>
      </w:r>
    </w:p>
    <w:p w:rsidR="002D5A4D" w:rsidRPr="002D5A4D" w:rsidRDefault="002D5A4D" w:rsidP="002D5A4D">
      <w:pPr>
        <w:jc w:val="both"/>
        <w:rPr>
          <w:rFonts w:ascii="Times New Roman" w:hAnsi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D5A4D">
        <w:rPr>
          <w:rFonts w:ascii="Times New Roman" w:eastAsia="Calibri" w:hAnsi="Times New Roman" w:cs="Times New Roman"/>
          <w:b/>
          <w:sz w:val="28"/>
          <w:szCs w:val="28"/>
        </w:rPr>
        <w:t>Направление программы</w:t>
      </w:r>
    </w:p>
    <w:p w:rsidR="002D5A4D" w:rsidRPr="002D5A4D" w:rsidRDefault="002D5A4D" w:rsidP="002D5A4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 xml:space="preserve">Программа художественной направленности, направление – изобразительная деятельность. </w:t>
      </w:r>
      <w:r w:rsidRPr="002D5A4D">
        <w:rPr>
          <w:rFonts w:ascii="Times New Roman" w:hAnsi="Times New Roman" w:cs="Times New Roman"/>
          <w:sz w:val="28"/>
          <w:szCs w:val="28"/>
        </w:rPr>
        <w:t xml:space="preserve">Является краткосрочной каникулярной. </w:t>
      </w:r>
      <w:r w:rsidR="001309AC">
        <w:rPr>
          <w:rFonts w:ascii="Times New Roman" w:hAnsi="Times New Roman" w:cs="Times New Roman"/>
          <w:sz w:val="28"/>
          <w:szCs w:val="28"/>
        </w:rPr>
        <w:t xml:space="preserve">Направлена на сохранение и укрепление традиционных российских духовно-нравственных ценностей, к которым относятся жизнь, достоинство, права и </w:t>
      </w:r>
      <w:r w:rsidR="001309AC">
        <w:rPr>
          <w:rFonts w:ascii="Times New Roman" w:hAnsi="Times New Roman" w:cs="Times New Roman"/>
          <w:sz w:val="28"/>
          <w:szCs w:val="28"/>
        </w:rPr>
        <w:lastRenderedPageBreak/>
        <w:t>свободы человека, патриотизм, гражданственность, служение Отечеству и ответственность за его судьбу, высокие нравственные идеалы.</w:t>
      </w: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2D5A4D" w:rsidRPr="002D5A4D" w:rsidRDefault="002D5A4D" w:rsidP="002D5A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Программа направлена на формирование у детей изобразительных способностей, развитие творческого воображения и развитие у детей художественного вкуса. Программа «Изостудия» поможет увлечь детей в мир рисования, где приобрета</w:t>
      </w:r>
      <w:r w:rsidR="001309AC">
        <w:rPr>
          <w:rFonts w:ascii="Times New Roman" w:hAnsi="Times New Roman" w:cs="Times New Roman"/>
          <w:sz w:val="28"/>
          <w:szCs w:val="28"/>
        </w:rPr>
        <w:t>ются новые навыки самовыражения, развитие личностных качеств, способствующих успешной социализации,</w:t>
      </w:r>
      <w:r w:rsidRPr="002D5A4D">
        <w:rPr>
          <w:rFonts w:ascii="Times New Roman" w:hAnsi="Times New Roman" w:cs="Times New Roman"/>
          <w:sz w:val="28"/>
          <w:szCs w:val="28"/>
        </w:rPr>
        <w:t xml:space="preserve"> </w:t>
      </w:r>
      <w:r w:rsidR="001309AC">
        <w:rPr>
          <w:rFonts w:ascii="Times New Roman" w:hAnsi="Times New Roman" w:cs="Times New Roman"/>
          <w:sz w:val="28"/>
          <w:szCs w:val="28"/>
        </w:rPr>
        <w:t>формирование патриотизма, социальной ответственности и уважения к многообразию культур народов России.</w:t>
      </w: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:rsidR="002D5A4D" w:rsidRPr="002D5A4D" w:rsidRDefault="002D5A4D" w:rsidP="002D5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Знакомясь с изобразительной деятельностью, особенностями рисования, многообразием материалов, учатся на основе полученных знаний создавать свои художественные работы. Таким образом, развивается творческая личность. Пройдя обучение по программе, учащиеся получат интерес к творческой изобразительной деятельности, желание работать в коллективе, участвовать в конкурсах и выставках.</w:t>
      </w:r>
    </w:p>
    <w:p w:rsidR="002D5A4D" w:rsidRPr="002D5A4D" w:rsidRDefault="002D5A4D" w:rsidP="002D5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Форма организации занятий</w:t>
      </w:r>
    </w:p>
    <w:p w:rsidR="002D5A4D" w:rsidRPr="002D5A4D" w:rsidRDefault="002D5A4D" w:rsidP="002D5A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Групповые, индивидуальные.</w:t>
      </w:r>
    </w:p>
    <w:p w:rsidR="002D5A4D" w:rsidRPr="002D5A4D" w:rsidRDefault="002D5A4D" w:rsidP="002D5A4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2D5A4D" w:rsidRPr="002D5A4D" w:rsidRDefault="002D5A4D" w:rsidP="002D5A4D">
      <w:pPr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Цель:</w:t>
      </w:r>
      <w:r w:rsidRPr="002D5A4D">
        <w:rPr>
          <w:rFonts w:ascii="Times New Roman" w:hAnsi="Times New Roman" w:cs="Times New Roman"/>
          <w:sz w:val="28"/>
          <w:szCs w:val="28"/>
        </w:rPr>
        <w:t xml:space="preserve"> </w:t>
      </w:r>
      <w:r w:rsidRPr="002D5A4D">
        <w:rPr>
          <w:rFonts w:ascii="Times New Roman" w:eastAsia="Arial Unicode MS" w:hAnsi="Times New Roman" w:cs="Times New Roman"/>
          <w:sz w:val="28"/>
          <w:szCs w:val="28"/>
        </w:rPr>
        <w:t>Формирование и развитие творческих способностей детей чер</w:t>
      </w:r>
      <w:r w:rsidR="00414C7F">
        <w:rPr>
          <w:rFonts w:ascii="Times New Roman" w:eastAsia="Arial Unicode MS" w:hAnsi="Times New Roman" w:cs="Times New Roman"/>
          <w:sz w:val="28"/>
          <w:szCs w:val="28"/>
        </w:rPr>
        <w:t xml:space="preserve">ез изобразительную деятельность и преемственности с единой системой воспитания и государственной политики в области образования подрастающего поколения в РФ  </w:t>
      </w:r>
    </w:p>
    <w:p w:rsidR="002D5A4D" w:rsidRPr="002D5A4D" w:rsidRDefault="002D5A4D" w:rsidP="002D5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D5A4D" w:rsidRPr="002D5A4D" w:rsidRDefault="002D5A4D" w:rsidP="002D5A4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/>
          <w:bCs/>
          <w:sz w:val="28"/>
          <w:szCs w:val="28"/>
        </w:rPr>
        <w:t>Предметные:</w:t>
      </w:r>
    </w:p>
    <w:p w:rsidR="002D5A4D" w:rsidRPr="002D5A4D" w:rsidRDefault="002D5A4D" w:rsidP="002D5A4D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eastAsia="Arial Unicode MS" w:hAnsi="Times New Roman"/>
          <w:sz w:val="28"/>
          <w:szCs w:val="28"/>
        </w:rPr>
        <w:t>Ознакомить детей с различными жанрами и техниками изобразительной деятельности.</w:t>
      </w:r>
    </w:p>
    <w:p w:rsidR="002D5A4D" w:rsidRPr="002D5A4D" w:rsidRDefault="002D5A4D" w:rsidP="002D5A4D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eastAsia="Arial Unicode MS" w:hAnsi="Times New Roman"/>
          <w:sz w:val="28"/>
          <w:szCs w:val="28"/>
        </w:rPr>
        <w:t>Обучить основам живописи и рисунка.</w:t>
      </w:r>
    </w:p>
    <w:p w:rsidR="00414C7F" w:rsidRPr="00414C7F" w:rsidRDefault="002D5A4D" w:rsidP="00414C7F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eastAsia="Arial Unicode MS" w:hAnsi="Times New Roman"/>
          <w:sz w:val="28"/>
          <w:szCs w:val="28"/>
        </w:rPr>
        <w:t>Научить работать различными художественными материалами.</w:t>
      </w:r>
    </w:p>
    <w:p w:rsidR="002D5A4D" w:rsidRPr="002D5A4D" w:rsidRDefault="002D5A4D" w:rsidP="002D5A4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proofErr w:type="spellStart"/>
      <w:r w:rsidRPr="002D5A4D">
        <w:rPr>
          <w:rFonts w:ascii="Times New Roman" w:eastAsia="Arial Unicode MS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2D5A4D">
        <w:rPr>
          <w:rFonts w:ascii="Times New Roman" w:eastAsia="Arial Unicode MS" w:hAnsi="Times New Roman" w:cs="Times New Roman"/>
          <w:b/>
          <w:bCs/>
          <w:sz w:val="28"/>
          <w:szCs w:val="28"/>
        </w:rPr>
        <w:t>:</w:t>
      </w:r>
    </w:p>
    <w:p w:rsidR="002D5A4D" w:rsidRPr="002D5A4D" w:rsidRDefault="002D5A4D" w:rsidP="002D5A4D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eastAsia="Arial Unicode MS" w:hAnsi="Times New Roman"/>
          <w:sz w:val="28"/>
          <w:szCs w:val="28"/>
        </w:rPr>
        <w:t>Воспитать умение взаимодействовать с коллективом.</w:t>
      </w:r>
    </w:p>
    <w:p w:rsidR="002D5A4D" w:rsidRPr="002D5A4D" w:rsidRDefault="002D5A4D" w:rsidP="002D5A4D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hAnsi="Times New Roman"/>
          <w:sz w:val="28"/>
          <w:szCs w:val="28"/>
        </w:rPr>
        <w:lastRenderedPageBreak/>
        <w:t xml:space="preserve">Развить необходимые социально-трудовые, коммуникативные и </w:t>
      </w:r>
      <w:proofErr w:type="spellStart"/>
      <w:r w:rsidRPr="002D5A4D">
        <w:rPr>
          <w:rFonts w:ascii="Times New Roman" w:hAnsi="Times New Roman"/>
          <w:sz w:val="28"/>
          <w:szCs w:val="28"/>
        </w:rPr>
        <w:t>творческопоисковые</w:t>
      </w:r>
      <w:proofErr w:type="spellEnd"/>
      <w:r w:rsidRPr="002D5A4D">
        <w:rPr>
          <w:rFonts w:ascii="Times New Roman" w:hAnsi="Times New Roman"/>
          <w:sz w:val="28"/>
          <w:szCs w:val="28"/>
        </w:rPr>
        <w:t xml:space="preserve"> навыки, требующиеся для социальной действительности.</w:t>
      </w:r>
    </w:p>
    <w:p w:rsidR="002D5A4D" w:rsidRPr="002D5A4D" w:rsidRDefault="002D5A4D" w:rsidP="002D5A4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/>
          <w:bCs/>
          <w:sz w:val="28"/>
          <w:szCs w:val="28"/>
        </w:rPr>
        <w:t>Личностные:</w:t>
      </w:r>
    </w:p>
    <w:p w:rsidR="002D5A4D" w:rsidRPr="002D5A4D" w:rsidRDefault="002D5A4D" w:rsidP="002D5A4D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eastAsia="Arial Unicode MS" w:hAnsi="Times New Roman"/>
          <w:sz w:val="28"/>
          <w:szCs w:val="28"/>
        </w:rPr>
        <w:t>Развитие у детей художественно-эстетического вкуса.</w:t>
      </w:r>
    </w:p>
    <w:p w:rsidR="002D5A4D" w:rsidRPr="002D5A4D" w:rsidRDefault="002D5A4D" w:rsidP="002D5A4D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eastAsia="Arial Unicode MS" w:hAnsi="Times New Roman"/>
          <w:sz w:val="28"/>
          <w:szCs w:val="28"/>
        </w:rPr>
        <w:t>Развить художественную фантазию и умение передавать своё эмоциональное состояние посредствам художественной деятельности.</w:t>
      </w:r>
    </w:p>
    <w:p w:rsidR="002D5A4D" w:rsidRPr="002D5A4D" w:rsidRDefault="002D5A4D" w:rsidP="002D5A4D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eastAsia="Arial Unicode MS" w:hAnsi="Times New Roman"/>
          <w:sz w:val="28"/>
          <w:szCs w:val="28"/>
        </w:rPr>
        <w:t>Воспитать умение презентовать свои работы, участвовать в коллективных мероприятиях</w:t>
      </w:r>
    </w:p>
    <w:p w:rsidR="002D5A4D" w:rsidRPr="002D5A4D" w:rsidRDefault="002D5A4D" w:rsidP="002D5A4D">
      <w:pPr>
        <w:widowControl w:val="0"/>
        <w:numPr>
          <w:ilvl w:val="0"/>
          <w:numId w:val="16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2D5A4D">
        <w:rPr>
          <w:rFonts w:ascii="Times New Roman" w:eastAsia="Arial Unicode MS" w:hAnsi="Times New Roman"/>
          <w:sz w:val="28"/>
          <w:szCs w:val="28"/>
        </w:rPr>
        <w:t xml:space="preserve">Мотивировать детей к изобразительной деятельности по средствам участия в конкурсах и выставках. </w:t>
      </w:r>
    </w:p>
    <w:p w:rsidR="002D5A4D" w:rsidRPr="002D5A4D" w:rsidRDefault="002D5A4D" w:rsidP="002D5A4D">
      <w:pPr>
        <w:spacing w:after="0" w:line="240" w:lineRule="auto"/>
        <w:ind w:left="106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1.3 Учебный план</w:t>
      </w:r>
    </w:p>
    <w:tbl>
      <w:tblPr>
        <w:tblStyle w:val="a4"/>
        <w:tblpPr w:leftFromText="180" w:rightFromText="180" w:vertAnchor="text" w:horzAnchor="page" w:tblpX="1149" w:tblpY="272"/>
        <w:tblW w:w="10314" w:type="dxa"/>
        <w:tblLayout w:type="fixed"/>
        <w:tblLook w:val="04A0" w:firstRow="1" w:lastRow="0" w:firstColumn="1" w:lastColumn="0" w:noHBand="0" w:noVBand="1"/>
      </w:tblPr>
      <w:tblGrid>
        <w:gridCol w:w="496"/>
        <w:gridCol w:w="4432"/>
        <w:gridCol w:w="992"/>
        <w:gridCol w:w="1134"/>
        <w:gridCol w:w="1418"/>
        <w:gridCol w:w="1842"/>
      </w:tblGrid>
      <w:tr w:rsidR="002D5A4D" w:rsidRPr="002D5A4D" w:rsidTr="008C5618">
        <w:trPr>
          <w:trHeight w:val="620"/>
        </w:trPr>
        <w:tc>
          <w:tcPr>
            <w:tcW w:w="496" w:type="dxa"/>
            <w:vMerge w:val="restart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 w:val="restart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Название занятий</w:t>
            </w:r>
          </w:p>
        </w:tc>
        <w:tc>
          <w:tcPr>
            <w:tcW w:w="3544" w:type="dxa"/>
            <w:gridSpan w:val="3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2D5A4D" w:rsidRPr="002D5A4D" w:rsidTr="008C5618">
        <w:trPr>
          <w:trHeight w:val="619"/>
        </w:trPr>
        <w:tc>
          <w:tcPr>
            <w:tcW w:w="496" w:type="dxa"/>
            <w:vMerge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  <w:vMerge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42" w:type="dxa"/>
            <w:vMerge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рассказ о работе кружка, инструктаж по технике безопасности. Рисование восковыми мелками.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«Радужный мир»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«Бабочка»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«Цветы»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на асфальте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«Кошка»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«Слон»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«В лесу»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«По собственному замыслу»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0.8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2" w:type="dxa"/>
          </w:tcPr>
          <w:p w:rsidR="002D5A4D" w:rsidRPr="002D5A4D" w:rsidRDefault="002D5A4D" w:rsidP="00E9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</w:t>
            </w:r>
            <w:r w:rsidR="00E949D1">
              <w:rPr>
                <w:rFonts w:ascii="Times New Roman" w:hAnsi="Times New Roman" w:cs="Times New Roman"/>
                <w:sz w:val="28"/>
                <w:szCs w:val="28"/>
              </w:rPr>
              <w:t>Жираф</w:t>
            </w: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2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«Рыбка»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2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«Мишка»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2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«Лев»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2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«Портрет»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2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32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Итоговая выставка «Радуга талантов»</w:t>
            </w: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2D5A4D" w:rsidRPr="002D5A4D" w:rsidTr="008C5618">
        <w:trPr>
          <w:trHeight w:val="316"/>
        </w:trPr>
        <w:tc>
          <w:tcPr>
            <w:tcW w:w="496" w:type="dxa"/>
          </w:tcPr>
          <w:p w:rsidR="002D5A4D" w:rsidRPr="002D5A4D" w:rsidRDefault="002D5A4D" w:rsidP="002D5A4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2D5A4D" w:rsidRPr="002D5A4D" w:rsidRDefault="002D5A4D" w:rsidP="002D5A4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A4D" w:rsidRPr="002D5A4D" w:rsidRDefault="002D5A4D" w:rsidP="002D5A4D">
      <w:pPr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D5A4D" w:rsidRDefault="002D5A4D" w:rsidP="00F63B1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D5A4D" w:rsidRPr="002D5A4D" w:rsidRDefault="002D5A4D" w:rsidP="002D5A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1.4 Содержание программы</w:t>
      </w:r>
    </w:p>
    <w:p w:rsidR="002D5A4D" w:rsidRPr="002D5A4D" w:rsidRDefault="002D5A4D" w:rsidP="002D5A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056"/>
        <w:gridCol w:w="1906"/>
        <w:gridCol w:w="1842"/>
      </w:tblGrid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Теоретические сведения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организации деятельности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детьми, рассказ о работе кружка, инструктаж по технике безопасности. Рисование восковыми мелками.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Инструктаж по ТБ, организации рабочего места. Расположение мест хранения материалов.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восковыми мелками.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«Радужный мир»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Беседа, показ фото и видео.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восковыми мелками.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«Бабочка»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бабочках,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акварельными красками.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«Цветы»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цветах,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акварельными красками.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на асфальте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Понятие о рисовании мелками. Правила безопасности.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Освоение техники рисования на асфальте.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«Кошка»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кошках,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акварельными красками.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«Слон»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слонах,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восковыми мелками.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«В лесу»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лесах,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акварельными красками.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«По собственному замыслу»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по собственному замыслу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акварельным</w:t>
            </w:r>
            <w:r w:rsidRPr="002D5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красками.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77" w:type="dxa"/>
          </w:tcPr>
          <w:p w:rsidR="002D5A4D" w:rsidRPr="002D5A4D" w:rsidRDefault="002D5A4D" w:rsidP="00E9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</w:t>
            </w:r>
            <w:r w:rsidR="00E949D1">
              <w:rPr>
                <w:rFonts w:ascii="Times New Roman" w:hAnsi="Times New Roman" w:cs="Times New Roman"/>
                <w:sz w:val="28"/>
                <w:szCs w:val="28"/>
              </w:rPr>
              <w:t>Жираф</w:t>
            </w: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2D5A4D" w:rsidRPr="002D5A4D" w:rsidRDefault="002D5A4D" w:rsidP="00E9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949D1">
              <w:rPr>
                <w:rFonts w:ascii="Times New Roman" w:hAnsi="Times New Roman" w:cs="Times New Roman"/>
                <w:sz w:val="28"/>
                <w:szCs w:val="28"/>
              </w:rPr>
              <w:t>жирафах</w:t>
            </w: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восковыми мелками.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«Рыбка»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рыбах,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цветными карандашами.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«Мишка»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медведях,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восковыми мелками.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«Лев»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львах,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акварельными красками.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«Портрет»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Беседа о портретах, демонстрация наглядного пособия.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детьми цветными карандашами.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2D5A4D" w:rsidRPr="002D5A4D" w:rsidTr="008C5618">
        <w:tc>
          <w:tcPr>
            <w:tcW w:w="56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 выставка</w:t>
            </w:r>
          </w:p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«Радуга талантов»</w:t>
            </w:r>
          </w:p>
        </w:tc>
        <w:tc>
          <w:tcPr>
            <w:tcW w:w="305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Понятия о правилах размещения работ на выставочном стенде.</w:t>
            </w:r>
          </w:p>
        </w:tc>
        <w:tc>
          <w:tcPr>
            <w:tcW w:w="1906" w:type="dxa"/>
          </w:tcPr>
          <w:p w:rsidR="002D5A4D" w:rsidRPr="002D5A4D" w:rsidRDefault="002D5A4D" w:rsidP="002D5A4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оформлению выставки.</w:t>
            </w:r>
          </w:p>
        </w:tc>
        <w:tc>
          <w:tcPr>
            <w:tcW w:w="1842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</w:tr>
    </w:tbl>
    <w:p w:rsidR="002D5A4D" w:rsidRPr="002D5A4D" w:rsidRDefault="002D5A4D" w:rsidP="002D5A4D">
      <w:pPr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D5A4D" w:rsidRPr="002D5A4D" w:rsidRDefault="002D5A4D" w:rsidP="002D5A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1.5 Планируемые результаты.</w:t>
      </w:r>
    </w:p>
    <w:p w:rsidR="002D5A4D" w:rsidRPr="002D5A4D" w:rsidRDefault="002D5A4D" w:rsidP="002D5A4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/>
          <w:sz w:val="28"/>
          <w:szCs w:val="28"/>
        </w:rPr>
        <w:t>Предметные:</w:t>
      </w:r>
    </w:p>
    <w:p w:rsidR="002D5A4D" w:rsidRPr="002D5A4D" w:rsidRDefault="002D5A4D" w:rsidP="002D5A4D">
      <w:pPr>
        <w:widowControl w:val="0"/>
        <w:numPr>
          <w:ilvl w:val="0"/>
          <w:numId w:val="18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Cs/>
          <w:sz w:val="28"/>
          <w:szCs w:val="28"/>
        </w:rPr>
        <w:t xml:space="preserve">Ребенок будет знать различные жанры живописи и рисунка, основы </w:t>
      </w:r>
      <w:proofErr w:type="spellStart"/>
      <w:r w:rsidRPr="002D5A4D">
        <w:rPr>
          <w:rFonts w:ascii="Times New Roman" w:eastAsia="Arial Unicode MS" w:hAnsi="Times New Roman" w:cs="Times New Roman"/>
          <w:bCs/>
          <w:sz w:val="28"/>
          <w:szCs w:val="28"/>
        </w:rPr>
        <w:t>цветоведения</w:t>
      </w:r>
      <w:proofErr w:type="spellEnd"/>
      <w:r w:rsidRPr="002D5A4D">
        <w:rPr>
          <w:rFonts w:ascii="Times New Roman" w:eastAsia="Arial Unicode MS" w:hAnsi="Times New Roman" w:cs="Times New Roman"/>
          <w:bCs/>
          <w:sz w:val="28"/>
          <w:szCs w:val="28"/>
        </w:rPr>
        <w:t xml:space="preserve">, начальные графические навыки. </w:t>
      </w:r>
    </w:p>
    <w:p w:rsidR="002D5A4D" w:rsidRPr="002D5A4D" w:rsidRDefault="002D5A4D" w:rsidP="002D5A4D">
      <w:pPr>
        <w:widowControl w:val="0"/>
        <w:numPr>
          <w:ilvl w:val="0"/>
          <w:numId w:val="18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Cs/>
          <w:sz w:val="28"/>
          <w:szCs w:val="28"/>
        </w:rPr>
        <w:t xml:space="preserve">Усвоит азы живописи, композиции и рисунка. </w:t>
      </w:r>
    </w:p>
    <w:p w:rsidR="002D5A4D" w:rsidRPr="002D5A4D" w:rsidRDefault="002D5A4D" w:rsidP="002D5A4D">
      <w:pPr>
        <w:widowControl w:val="0"/>
        <w:numPr>
          <w:ilvl w:val="0"/>
          <w:numId w:val="18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Cs/>
          <w:sz w:val="28"/>
          <w:szCs w:val="28"/>
        </w:rPr>
        <w:t xml:space="preserve">Будет знать основные законы композиции. </w:t>
      </w:r>
    </w:p>
    <w:p w:rsidR="002D5A4D" w:rsidRPr="002D5A4D" w:rsidRDefault="002D5A4D" w:rsidP="002D5A4D">
      <w:pPr>
        <w:widowControl w:val="0"/>
        <w:numPr>
          <w:ilvl w:val="0"/>
          <w:numId w:val="18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Cs/>
          <w:sz w:val="28"/>
          <w:szCs w:val="28"/>
        </w:rPr>
        <w:t>Будет уметь передавать форму предмета.</w:t>
      </w:r>
    </w:p>
    <w:p w:rsidR="002D5A4D" w:rsidRPr="002D5A4D" w:rsidRDefault="002D5A4D" w:rsidP="002D5A4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proofErr w:type="spellStart"/>
      <w:r w:rsidRPr="002D5A4D">
        <w:rPr>
          <w:rFonts w:ascii="Times New Roman" w:eastAsia="Arial Unicode MS" w:hAnsi="Times New Roman" w:cs="Times New Roman"/>
          <w:b/>
          <w:sz w:val="28"/>
          <w:szCs w:val="28"/>
        </w:rPr>
        <w:t>Метапредметные</w:t>
      </w:r>
      <w:proofErr w:type="spellEnd"/>
      <w:r w:rsidRPr="002D5A4D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2D5A4D" w:rsidRPr="002D5A4D" w:rsidRDefault="002D5A4D" w:rsidP="002D5A4D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Cs/>
          <w:sz w:val="28"/>
          <w:szCs w:val="28"/>
        </w:rPr>
        <w:t>Научится организовывать самостоятельную деятельность</w:t>
      </w:r>
    </w:p>
    <w:p w:rsidR="002D5A4D" w:rsidRPr="002D5A4D" w:rsidRDefault="002D5A4D" w:rsidP="002D5A4D">
      <w:pPr>
        <w:widowControl w:val="0"/>
        <w:numPr>
          <w:ilvl w:val="0"/>
          <w:numId w:val="19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Cs/>
          <w:sz w:val="28"/>
          <w:szCs w:val="28"/>
        </w:rPr>
        <w:t>Научится выбирать средства для реализации творческого замысла.</w:t>
      </w:r>
    </w:p>
    <w:p w:rsidR="002D5A4D" w:rsidRPr="002D5A4D" w:rsidRDefault="002D5A4D" w:rsidP="002D5A4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b/>
          <w:sz w:val="28"/>
          <w:szCs w:val="28"/>
        </w:rPr>
        <w:t>Личностные:</w:t>
      </w:r>
    </w:p>
    <w:p w:rsidR="002D5A4D" w:rsidRPr="002D5A4D" w:rsidRDefault="002D5A4D" w:rsidP="002D5A4D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>Научится взаимодействовать с коллективом</w:t>
      </w:r>
    </w:p>
    <w:p w:rsidR="002D5A4D" w:rsidRPr="002D5A4D" w:rsidRDefault="002D5A4D" w:rsidP="002D5A4D">
      <w:pPr>
        <w:widowControl w:val="0"/>
        <w:numPr>
          <w:ilvl w:val="0"/>
          <w:numId w:val="20"/>
        </w:numPr>
        <w:tabs>
          <w:tab w:val="left" w:pos="0"/>
        </w:tabs>
        <w:suppressAutoHyphens/>
        <w:spacing w:after="0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Научится оформлять творческие работы к конкурсам и выставкам. </w:t>
      </w:r>
    </w:p>
    <w:p w:rsidR="002D5A4D" w:rsidRDefault="002D5A4D" w:rsidP="002D5A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2. КОМПЛЕКС ОРГАНИЗАЦИОННО-ПЕДАГОГИЧЕСКИХ УСЛОВИЙ</w:t>
      </w:r>
    </w:p>
    <w:p w:rsidR="002D5A4D" w:rsidRPr="002D5A4D" w:rsidRDefault="002D5A4D" w:rsidP="002D5A4D">
      <w:pPr>
        <w:ind w:left="106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2.1 Условия реализации программы:</w:t>
      </w:r>
    </w:p>
    <w:p w:rsidR="002D5A4D" w:rsidRPr="002D5A4D" w:rsidRDefault="002D5A4D" w:rsidP="002D5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Pr="002D5A4D">
        <w:rPr>
          <w:rFonts w:ascii="Times New Roman" w:hAnsi="Times New Roman" w:cs="Times New Roman"/>
          <w:sz w:val="28"/>
          <w:szCs w:val="28"/>
        </w:rPr>
        <w:t xml:space="preserve"> Мольберты, краски, цветные карандаши, восковые мелки, бумага для рисования и др.</w:t>
      </w:r>
    </w:p>
    <w:p w:rsidR="002D5A4D" w:rsidRPr="002D5A4D" w:rsidRDefault="002D5A4D" w:rsidP="002D5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обеспечение: </w:t>
      </w:r>
      <w:r w:rsidRPr="002D5A4D">
        <w:rPr>
          <w:rFonts w:ascii="Times New Roman" w:hAnsi="Times New Roman" w:cs="Times New Roman"/>
          <w:sz w:val="28"/>
          <w:szCs w:val="28"/>
        </w:rPr>
        <w:t>наглядное пособие, видео материалы, фото, интернет источники.</w:t>
      </w:r>
    </w:p>
    <w:p w:rsidR="002D5A4D" w:rsidRPr="002D5A4D" w:rsidRDefault="002D5A4D" w:rsidP="002D5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2D5A4D">
        <w:rPr>
          <w:rFonts w:ascii="Times New Roman" w:hAnsi="Times New Roman" w:cs="Times New Roman"/>
          <w:sz w:val="28"/>
          <w:szCs w:val="28"/>
        </w:rPr>
        <w:t>: педагог дополнительного образования.</w:t>
      </w:r>
    </w:p>
    <w:p w:rsidR="002D5A4D" w:rsidRPr="002D5A4D" w:rsidRDefault="002D5A4D" w:rsidP="002D5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2D5A4D">
        <w:rPr>
          <w:rFonts w:ascii="Times New Roman" w:hAnsi="Times New Roman" w:cs="Times New Roman"/>
          <w:sz w:val="28"/>
          <w:szCs w:val="28"/>
        </w:rPr>
        <w:t>: опрос, наблюдение, выставка.</w:t>
      </w:r>
    </w:p>
    <w:p w:rsidR="002D5A4D" w:rsidRPr="002D5A4D" w:rsidRDefault="002D5A4D" w:rsidP="002D5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 xml:space="preserve">Формы предоставления результатов: </w:t>
      </w:r>
      <w:r w:rsidRPr="002D5A4D">
        <w:rPr>
          <w:rFonts w:ascii="Times New Roman" w:hAnsi="Times New Roman" w:cs="Times New Roman"/>
          <w:sz w:val="28"/>
          <w:szCs w:val="28"/>
        </w:rPr>
        <w:t>Творческая выставка детских работ.</w:t>
      </w:r>
    </w:p>
    <w:p w:rsidR="002D5A4D" w:rsidRPr="002D5A4D" w:rsidRDefault="002D5A4D" w:rsidP="002D5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2.2 Формы контроля.  Оценочные материалы:</w:t>
      </w:r>
    </w:p>
    <w:p w:rsidR="002D5A4D" w:rsidRPr="002D5A4D" w:rsidRDefault="002D5A4D" w:rsidP="002D5A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Выставка</w:t>
      </w:r>
    </w:p>
    <w:p w:rsidR="002D5A4D" w:rsidRPr="002D5A4D" w:rsidRDefault="002D5A4D" w:rsidP="002D5A4D">
      <w:pPr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D5A4D">
        <w:rPr>
          <w:rFonts w:ascii="Times New Roman" w:hAnsi="Times New Roman" w:cs="Times New Roman"/>
          <w:sz w:val="28"/>
          <w:szCs w:val="28"/>
        </w:rPr>
        <w:t>фототчеты</w:t>
      </w:r>
      <w:proofErr w:type="spellEnd"/>
      <w:r w:rsidRPr="002D5A4D">
        <w:rPr>
          <w:rFonts w:ascii="Times New Roman" w:hAnsi="Times New Roman" w:cs="Times New Roman"/>
          <w:sz w:val="28"/>
          <w:szCs w:val="28"/>
        </w:rPr>
        <w:t xml:space="preserve"> и видеоотчеты.</w:t>
      </w:r>
    </w:p>
    <w:p w:rsidR="002D5A4D" w:rsidRPr="002D5A4D" w:rsidRDefault="002D5A4D" w:rsidP="002D5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2.3 Методическое обеспечение</w:t>
      </w:r>
    </w:p>
    <w:p w:rsidR="002D5A4D" w:rsidRPr="002D5A4D" w:rsidRDefault="002D5A4D" w:rsidP="002D5A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Специфика данной программы позволяет использовать разнообразные формы обучения и различные методы и приёмы:</w:t>
      </w:r>
    </w:p>
    <w:p w:rsidR="002D5A4D" w:rsidRPr="002D5A4D" w:rsidRDefault="002D5A4D" w:rsidP="002D5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- словесный метод (рассказ, объяснение);</w:t>
      </w:r>
    </w:p>
    <w:p w:rsidR="002D5A4D" w:rsidRPr="002D5A4D" w:rsidRDefault="002D5A4D" w:rsidP="002D5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- наглядный метод (личный показ педагога);</w:t>
      </w:r>
    </w:p>
    <w:p w:rsidR="002D5A4D" w:rsidRPr="002D5A4D" w:rsidRDefault="002D5A4D" w:rsidP="002D5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- практический метод (упражнения, решение задач, выполнение творческих работ);</w:t>
      </w:r>
    </w:p>
    <w:p w:rsidR="002D5A4D" w:rsidRPr="002D5A4D" w:rsidRDefault="002D5A4D" w:rsidP="002D5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-репродуктивный метод (объяснение нового материала с учётом пройденного);</w:t>
      </w:r>
    </w:p>
    <w:p w:rsidR="002D5A4D" w:rsidRPr="002D5A4D" w:rsidRDefault="002D5A4D" w:rsidP="002D5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sz w:val="28"/>
          <w:szCs w:val="28"/>
        </w:rPr>
        <w:t>- метод самостоятельной работы.</w:t>
      </w:r>
    </w:p>
    <w:p w:rsidR="002D5A4D" w:rsidRPr="002D5A4D" w:rsidRDefault="002D5A4D" w:rsidP="002D5A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для занятий отвечает санитарно-гигиеническим требованиям: сухое, светлое, теплое, с естественным доступом воздуха, для проветривания предусмотрены форточки. Проветривание происходит в перерывах между занятиями. Общее освещение кабинета обеспечено </w:t>
      </w:r>
      <w:proofErr w:type="spellStart"/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люминисцентными</w:t>
      </w:r>
      <w:proofErr w:type="spellEnd"/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лампами. Стены кабинета окрашены в светлый тон. Столы расположены таким образом, чтобы свет падал слева от ребенка. Оборудование для занятий в кабинете: учительский стол, ученические столы, стулья, доска магнитная, стенды.</w:t>
      </w:r>
    </w:p>
    <w:p w:rsidR="002D5A4D" w:rsidRDefault="002D5A4D" w:rsidP="002D5A4D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обеспечение: репродукции картин, иллюстрации, альбомы, дидактические игры и материалы, наглядные пособия, раздаточный материал.</w:t>
      </w:r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 xml:space="preserve">           Информационно-технические средства: выход в интернет, официальный сайт учреждения, магнитофон, ноутбук, проектор.</w:t>
      </w:r>
    </w:p>
    <w:p w:rsidR="002D5A4D" w:rsidRPr="002D5A4D" w:rsidRDefault="002D5A4D" w:rsidP="002D5A4D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A4D" w:rsidRPr="002D5A4D" w:rsidRDefault="002D5A4D" w:rsidP="002D5A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учебных занятий</w:t>
      </w:r>
    </w:p>
    <w:p w:rsidR="002D5A4D" w:rsidRPr="002D5A4D" w:rsidRDefault="002D5A4D" w:rsidP="002D5A4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 xml:space="preserve">В студии занимаются дети в возрасте 7-14 лет. Принимаются все желающие дети. Формы занятий – групповые. В возрастной группе 10 человек. </w:t>
      </w:r>
    </w:p>
    <w:p w:rsidR="002D5A4D" w:rsidRPr="002D5A4D" w:rsidRDefault="002D5A4D" w:rsidP="002D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ab/>
        <w:t>Для формирования учебной мотивации в работе используются:</w:t>
      </w:r>
    </w:p>
    <w:p w:rsidR="002D5A4D" w:rsidRPr="002D5A4D" w:rsidRDefault="002D5A4D" w:rsidP="002D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 xml:space="preserve"> - игровые моменты,</w:t>
      </w:r>
    </w:p>
    <w:p w:rsidR="002D5A4D" w:rsidRPr="002D5A4D" w:rsidRDefault="002D5A4D" w:rsidP="002D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 xml:space="preserve"> - музыкальное сопровождение,</w:t>
      </w:r>
    </w:p>
    <w:p w:rsidR="002D5A4D" w:rsidRPr="002D5A4D" w:rsidRDefault="002D5A4D" w:rsidP="002D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>- рассматривание иллюстраций, картин,</w:t>
      </w:r>
    </w:p>
    <w:p w:rsidR="002D5A4D" w:rsidRPr="002D5A4D" w:rsidRDefault="002D5A4D" w:rsidP="002D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 xml:space="preserve"> - анализ детских работ,</w:t>
      </w:r>
    </w:p>
    <w:p w:rsidR="002D5A4D" w:rsidRPr="002D5A4D" w:rsidRDefault="002D5A4D" w:rsidP="002D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>- беседы с детьми, родителями,</w:t>
      </w:r>
    </w:p>
    <w:p w:rsidR="002D5A4D" w:rsidRPr="002D5A4D" w:rsidRDefault="002D5A4D" w:rsidP="002D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sz w:val="28"/>
          <w:szCs w:val="28"/>
        </w:rPr>
        <w:t xml:space="preserve"> - организация выставок детского творчества.</w:t>
      </w:r>
    </w:p>
    <w:p w:rsidR="002D5A4D" w:rsidRPr="002D5A4D" w:rsidRDefault="002D5A4D" w:rsidP="002D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5A4D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Средства:</w:t>
      </w:r>
    </w:p>
    <w:p w:rsidR="002D5A4D" w:rsidRPr="002D5A4D" w:rsidRDefault="002D5A4D" w:rsidP="002D5A4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5A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 наглядные пособия,</w:t>
      </w:r>
    </w:p>
    <w:p w:rsidR="002D5A4D" w:rsidRPr="002D5A4D" w:rsidRDefault="002D5A4D" w:rsidP="002D5A4D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D5A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раздаточный материал,</w:t>
      </w:r>
    </w:p>
    <w:p w:rsidR="002D5A4D" w:rsidRPr="002D5A4D" w:rsidRDefault="002D5A4D" w:rsidP="002D5A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A4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аудио и видео материалы.</w:t>
      </w:r>
    </w:p>
    <w:p w:rsidR="002D5A4D" w:rsidRPr="002D5A4D" w:rsidRDefault="002D5A4D" w:rsidP="002D5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  <w:r w:rsidRPr="002D5A4D">
        <w:rPr>
          <w:rFonts w:ascii="Times New Roman" w:eastAsia="Calibri" w:hAnsi="Times New Roman" w:cs="Times New Roman"/>
          <w:sz w:val="28"/>
          <w:szCs w:val="28"/>
        </w:rPr>
        <w:t xml:space="preserve">Обобщение. </w:t>
      </w:r>
      <w:r w:rsidRPr="002D5A4D">
        <w:rPr>
          <w:rFonts w:ascii="Times New Roman" w:hAnsi="Times New Roman" w:cs="Times New Roman"/>
          <w:sz w:val="28"/>
          <w:szCs w:val="28"/>
        </w:rPr>
        <w:t>Обучающимся</w:t>
      </w:r>
      <w:r w:rsidRPr="002D5A4D">
        <w:rPr>
          <w:rFonts w:ascii="Times New Roman" w:eastAsia="Calibri" w:hAnsi="Times New Roman" w:cs="Times New Roman"/>
          <w:sz w:val="28"/>
          <w:szCs w:val="28"/>
        </w:rPr>
        <w:t xml:space="preserve"> предлагается самим дать оценку изученным знаниям и умениям с точки зрения их актуальности для осваиваемой деятельности. Педагогу следует подвести итоги этих рассуждений, выделив главное. Рефлексию можно проводить на каждом этапе занятия, например, </w:t>
      </w:r>
      <w:r w:rsidRPr="002D5A4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D5A4D">
        <w:rPr>
          <w:rFonts w:ascii="Times New Roman" w:eastAsia="Calibri" w:hAnsi="Times New Roman" w:cs="Times New Roman"/>
          <w:sz w:val="28"/>
          <w:szCs w:val="28"/>
        </w:rPr>
        <w:t>могут самостоятельно оценивать свои состояния, эмоции, результаты своей деятельности</w:t>
      </w:r>
      <w:r w:rsidRPr="002D5A4D">
        <w:rPr>
          <w:rFonts w:ascii="Times New Roman" w:hAnsi="Times New Roman" w:cs="Times New Roman"/>
          <w:sz w:val="28"/>
          <w:szCs w:val="28"/>
        </w:rPr>
        <w:t>.</w:t>
      </w: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2.4 План воспитательной работы.</w:t>
      </w:r>
    </w:p>
    <w:p w:rsidR="002D5A4D" w:rsidRPr="002D5A4D" w:rsidRDefault="002D5A4D" w:rsidP="002D5A4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Тематические беседы по ПДД, пожарной безопасности, техника безопасности при работе с инструментами и материалами.</w:t>
      </w:r>
    </w:p>
    <w:p w:rsidR="002D5A4D" w:rsidRPr="002D5A4D" w:rsidRDefault="002D5A4D" w:rsidP="002D5A4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Публикации в социальных сетях и на сайте Центра «Юность» о работе кружка.</w:t>
      </w:r>
    </w:p>
    <w:p w:rsidR="002D5A4D" w:rsidRPr="002D5A4D" w:rsidRDefault="002D5A4D" w:rsidP="002D5A4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Индивидуальная работа с детьми: оказание помощи учащимся, имеющим затруднения в работе.</w:t>
      </w:r>
    </w:p>
    <w:p w:rsidR="002D5A4D" w:rsidRPr="002D5A4D" w:rsidRDefault="002D5A4D" w:rsidP="002D5A4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Мероприятия, направленные на развитие художественного воспитания: знакомство с техниками </w:t>
      </w:r>
      <w:proofErr w:type="spellStart"/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выставка работ.</w:t>
      </w:r>
    </w:p>
    <w:p w:rsidR="002D5A4D" w:rsidRPr="002D5A4D" w:rsidRDefault="002D5A4D" w:rsidP="002D5A4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D5A4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Индивидуальные консультации для родителей и законных представителей детей.</w:t>
      </w:r>
    </w:p>
    <w:p w:rsidR="002D5A4D" w:rsidRPr="002D5A4D" w:rsidRDefault="002D5A4D" w:rsidP="002D5A4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5A4D" w:rsidRPr="002D5A4D" w:rsidRDefault="002D5A4D" w:rsidP="002D5A4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5A4D" w:rsidRPr="002D5A4D" w:rsidRDefault="002D5A4D" w:rsidP="002D5A4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5A4D" w:rsidRPr="002D5A4D" w:rsidRDefault="002D5A4D" w:rsidP="002D5A4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5A4D" w:rsidRPr="002D5A4D" w:rsidRDefault="002D5A4D" w:rsidP="002D5A4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D5A4D" w:rsidRPr="002D5A4D" w:rsidRDefault="002D5A4D" w:rsidP="002D5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2.5 Календарный учебный график</w:t>
      </w:r>
    </w:p>
    <w:tbl>
      <w:tblPr>
        <w:tblStyle w:val="a4"/>
        <w:tblpPr w:leftFromText="180" w:rightFromText="180" w:vertAnchor="text" w:horzAnchor="margin" w:tblpX="-1237" w:tblpY="159"/>
        <w:tblW w:w="11376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3685"/>
        <w:gridCol w:w="1559"/>
        <w:gridCol w:w="709"/>
        <w:gridCol w:w="851"/>
        <w:gridCol w:w="850"/>
        <w:gridCol w:w="1843"/>
        <w:gridCol w:w="778"/>
      </w:tblGrid>
      <w:tr w:rsidR="002D5A4D" w:rsidRPr="002D5A4D" w:rsidTr="008C5618">
        <w:trPr>
          <w:trHeight w:val="503"/>
        </w:trPr>
        <w:tc>
          <w:tcPr>
            <w:tcW w:w="534" w:type="dxa"/>
            <w:vMerge w:val="restart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vMerge w:val="restart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685" w:type="dxa"/>
            <w:vMerge w:val="restart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59" w:type="dxa"/>
            <w:vMerge w:val="restart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  <w:gridSpan w:val="3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843" w:type="dxa"/>
            <w:vMerge w:val="restart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778" w:type="dxa"/>
            <w:vMerge w:val="restart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2D5A4D" w:rsidRPr="002D5A4D" w:rsidTr="008C5618">
        <w:trPr>
          <w:trHeight w:val="502"/>
        </w:trPr>
        <w:tc>
          <w:tcPr>
            <w:tcW w:w="534" w:type="dxa"/>
            <w:vMerge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43" w:type="dxa"/>
            <w:vMerge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vMerge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02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рассказ о работе кружка, инструктаж по технике безопасности. Рисование восковыми мелками по желанию.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19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«Радужный мир»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19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«Бабочка»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19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«Цветы»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19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на асфальте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19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«Кошка»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19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«Слон»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319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«В лесу»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783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«По собственному замыслу»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783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E9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</w:t>
            </w:r>
            <w:r w:rsidR="00E949D1">
              <w:rPr>
                <w:rFonts w:ascii="Times New Roman" w:hAnsi="Times New Roman" w:cs="Times New Roman"/>
                <w:sz w:val="28"/>
                <w:szCs w:val="28"/>
              </w:rPr>
              <w:t>Жираф</w:t>
            </w: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783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«Рыбка»</w:t>
            </w:r>
          </w:p>
        </w:tc>
        <w:tc>
          <w:tcPr>
            <w:tcW w:w="1559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783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«Мишка»</w:t>
            </w:r>
          </w:p>
        </w:tc>
        <w:tc>
          <w:tcPr>
            <w:tcW w:w="1559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783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«Лев»</w:t>
            </w:r>
          </w:p>
        </w:tc>
        <w:tc>
          <w:tcPr>
            <w:tcW w:w="1559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783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Рисование «Портрет»</w:t>
            </w:r>
          </w:p>
        </w:tc>
        <w:tc>
          <w:tcPr>
            <w:tcW w:w="1559" w:type="dxa"/>
          </w:tcPr>
          <w:p w:rsidR="002D5A4D" w:rsidRPr="002D5A4D" w:rsidRDefault="002D5A4D" w:rsidP="002D5A4D"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A4D" w:rsidRPr="002D5A4D" w:rsidTr="008C5618">
        <w:trPr>
          <w:trHeight w:val="783"/>
        </w:trPr>
        <w:tc>
          <w:tcPr>
            <w:tcW w:w="534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D5A4D" w:rsidRPr="002D5A4D" w:rsidRDefault="002D5A4D" w:rsidP="002D5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Итоговая выставка «Радуга талантов»</w:t>
            </w:r>
          </w:p>
        </w:tc>
        <w:tc>
          <w:tcPr>
            <w:tcW w:w="1559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9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50" w:type="dxa"/>
          </w:tcPr>
          <w:p w:rsidR="002D5A4D" w:rsidRPr="002D5A4D" w:rsidRDefault="002D5A4D" w:rsidP="002D5A4D">
            <w:pPr>
              <w:jc w:val="center"/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843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A4D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778" w:type="dxa"/>
          </w:tcPr>
          <w:p w:rsidR="002D5A4D" w:rsidRPr="002D5A4D" w:rsidRDefault="002D5A4D" w:rsidP="002D5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A4D" w:rsidRPr="002D5A4D" w:rsidRDefault="002D5A4D" w:rsidP="002D5A4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D5A4D" w:rsidRDefault="002D5A4D" w:rsidP="002D5A4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D5A4D" w:rsidRDefault="002D5A4D" w:rsidP="002D5A4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D5A4D">
        <w:rPr>
          <w:rFonts w:ascii="Times New Roman" w:hAnsi="Times New Roman" w:cs="Times New Roman"/>
          <w:b/>
          <w:sz w:val="28"/>
          <w:szCs w:val="28"/>
        </w:rPr>
        <w:t>3.СПИСОК ИСТОЧНИКОВ:</w:t>
      </w:r>
    </w:p>
    <w:p w:rsidR="002D5A4D" w:rsidRPr="002D5A4D" w:rsidRDefault="002D5A4D" w:rsidP="002D5A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>1. Голубева О., Основы композиции. – М.: Искусство, 2004. – 47 с.</w:t>
      </w: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>2. Коровина Т.Н., Рисуем портрет. - Харьков-Белгород: Клуб семейного досуга, 2011. – 12 с.</w:t>
      </w: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proofErr w:type="spellStart"/>
      <w:r w:rsidRPr="002D5A4D">
        <w:rPr>
          <w:rFonts w:ascii="Times New Roman" w:eastAsia="Arial Unicode MS" w:hAnsi="Times New Roman" w:cs="Times New Roman"/>
          <w:sz w:val="28"/>
          <w:szCs w:val="28"/>
        </w:rPr>
        <w:t>Крошо</w:t>
      </w:r>
      <w:proofErr w:type="spellEnd"/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 Э., Как рисовать. Акварель. – М.: АСТ, 2003. – 4 с.</w:t>
      </w: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4. </w:t>
      </w:r>
      <w:proofErr w:type="spellStart"/>
      <w:r w:rsidRPr="002D5A4D">
        <w:rPr>
          <w:rFonts w:ascii="Times New Roman" w:eastAsia="Arial Unicode MS" w:hAnsi="Times New Roman" w:cs="Times New Roman"/>
          <w:sz w:val="28"/>
          <w:szCs w:val="28"/>
        </w:rPr>
        <w:t>Крупенкова</w:t>
      </w:r>
      <w:proofErr w:type="spellEnd"/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 О., Рисуем 50 персонажей любимых сказок. – Минск: Попурри, 2001.</w:t>
      </w: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5. </w:t>
      </w:r>
      <w:proofErr w:type="spellStart"/>
      <w:r w:rsidRPr="002D5A4D">
        <w:rPr>
          <w:rFonts w:ascii="Times New Roman" w:eastAsia="Arial Unicode MS" w:hAnsi="Times New Roman" w:cs="Times New Roman"/>
          <w:sz w:val="28"/>
          <w:szCs w:val="28"/>
        </w:rPr>
        <w:t>Крупенкова</w:t>
      </w:r>
      <w:proofErr w:type="spellEnd"/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 О., Рисуем 50 персонажей любимых сказок. – Минск: Попурри, 2001.</w:t>
      </w: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6. Ладушки. Русские народные сказки, песенки, </w:t>
      </w:r>
      <w:proofErr w:type="spellStart"/>
      <w:r w:rsidRPr="002D5A4D">
        <w:rPr>
          <w:rFonts w:ascii="Times New Roman" w:eastAsia="Arial Unicode MS" w:hAnsi="Times New Roman" w:cs="Times New Roman"/>
          <w:sz w:val="28"/>
          <w:szCs w:val="28"/>
        </w:rPr>
        <w:t>потешки</w:t>
      </w:r>
      <w:proofErr w:type="spellEnd"/>
      <w:r w:rsidRPr="002D5A4D">
        <w:rPr>
          <w:rFonts w:ascii="Times New Roman" w:eastAsia="Arial Unicode MS" w:hAnsi="Times New Roman" w:cs="Times New Roman"/>
          <w:sz w:val="28"/>
          <w:szCs w:val="28"/>
        </w:rPr>
        <w:t xml:space="preserve">/ Под ред. А.Б. Сапрыгина. – М.: </w:t>
      </w:r>
      <w:proofErr w:type="spellStart"/>
      <w:r w:rsidRPr="002D5A4D">
        <w:rPr>
          <w:rFonts w:ascii="Times New Roman" w:eastAsia="Arial Unicode MS" w:hAnsi="Times New Roman" w:cs="Times New Roman"/>
          <w:sz w:val="28"/>
          <w:szCs w:val="28"/>
        </w:rPr>
        <w:t>Ростэн</w:t>
      </w:r>
      <w:proofErr w:type="spellEnd"/>
      <w:r w:rsidRPr="002D5A4D">
        <w:rPr>
          <w:rFonts w:ascii="Times New Roman" w:eastAsia="Arial Unicode MS" w:hAnsi="Times New Roman" w:cs="Times New Roman"/>
          <w:sz w:val="28"/>
          <w:szCs w:val="28"/>
        </w:rPr>
        <w:t>-Пресс, 2002</w:t>
      </w: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>7. Марковская А.А., Рисуем животных. – Белгород: Клуб семейного досуга, 2011. – 4 с.</w:t>
      </w: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  <w:r w:rsidRPr="002D5A4D">
        <w:rPr>
          <w:rFonts w:ascii="Times New Roman" w:eastAsia="Arial Unicode MS" w:hAnsi="Times New Roman" w:cs="Times New Roman"/>
          <w:sz w:val="28"/>
          <w:szCs w:val="28"/>
        </w:rPr>
        <w:t>8. Печенежский А.Н., Рисуем пейзаж. - Харьков-Белгород: Клуб семейного досуга, 2011. – 11 с.</w:t>
      </w:r>
    </w:p>
    <w:p w:rsidR="002D5A4D" w:rsidRPr="002D5A4D" w:rsidRDefault="002D5A4D" w:rsidP="002D5A4D">
      <w:pPr>
        <w:spacing w:after="160"/>
        <w:rPr>
          <w:rFonts w:ascii="Times New Roman" w:eastAsia="Arial Unicode MS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A4D" w:rsidRPr="002D5A4D" w:rsidRDefault="002D5A4D" w:rsidP="002D5A4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4D">
        <w:rPr>
          <w:sz w:val="28"/>
          <w:szCs w:val="28"/>
        </w:rPr>
        <w:br/>
      </w:r>
    </w:p>
    <w:p w:rsidR="00115396" w:rsidRDefault="00115396"/>
    <w:sectPr w:rsidR="00115396" w:rsidSect="008C5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966" w:rsidRDefault="000B7966">
      <w:pPr>
        <w:spacing w:after="0" w:line="240" w:lineRule="auto"/>
      </w:pPr>
      <w:r>
        <w:separator/>
      </w:r>
    </w:p>
  </w:endnote>
  <w:endnote w:type="continuationSeparator" w:id="0">
    <w:p w:rsidR="000B7966" w:rsidRDefault="000B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11" w:rsidRDefault="00F63B1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41070"/>
      <w:docPartObj>
        <w:docPartGallery w:val="Page Numbers (Bottom of Page)"/>
        <w:docPartUnique/>
      </w:docPartObj>
    </w:sdtPr>
    <w:sdtContent>
      <w:p w:rsidR="00F63B11" w:rsidRDefault="00F63B1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E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3B11" w:rsidRDefault="00F63B1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11" w:rsidRDefault="00F63B1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966" w:rsidRDefault="000B7966">
      <w:pPr>
        <w:spacing w:after="0" w:line="240" w:lineRule="auto"/>
      </w:pPr>
      <w:r>
        <w:separator/>
      </w:r>
    </w:p>
  </w:footnote>
  <w:footnote w:type="continuationSeparator" w:id="0">
    <w:p w:rsidR="000B7966" w:rsidRDefault="000B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11" w:rsidRDefault="00F63B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11" w:rsidRDefault="00F63B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11" w:rsidRDefault="00F63B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7615"/>
    <w:multiLevelType w:val="hybridMultilevel"/>
    <w:tmpl w:val="15C8D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35DEF"/>
    <w:multiLevelType w:val="hybridMultilevel"/>
    <w:tmpl w:val="CFFA5FC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A850BD6"/>
    <w:multiLevelType w:val="hybridMultilevel"/>
    <w:tmpl w:val="7720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38D0"/>
    <w:multiLevelType w:val="multilevel"/>
    <w:tmpl w:val="86F27DAE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29BB3858"/>
    <w:multiLevelType w:val="hybridMultilevel"/>
    <w:tmpl w:val="F310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27657"/>
    <w:multiLevelType w:val="multilevel"/>
    <w:tmpl w:val="8E9A4F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6">
    <w:nsid w:val="31280D41"/>
    <w:multiLevelType w:val="hybridMultilevel"/>
    <w:tmpl w:val="74D45A84"/>
    <w:lvl w:ilvl="0" w:tplc="07CC680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45DA"/>
    <w:multiLevelType w:val="hybridMultilevel"/>
    <w:tmpl w:val="95AEA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D216D"/>
    <w:multiLevelType w:val="hybridMultilevel"/>
    <w:tmpl w:val="10BA09D2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FB07B2E"/>
    <w:multiLevelType w:val="hybridMultilevel"/>
    <w:tmpl w:val="CCF4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45696"/>
    <w:multiLevelType w:val="hybridMultilevel"/>
    <w:tmpl w:val="138A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E7C0B"/>
    <w:multiLevelType w:val="multilevel"/>
    <w:tmpl w:val="2FDE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63847"/>
    <w:multiLevelType w:val="hybridMultilevel"/>
    <w:tmpl w:val="FC60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92C2E"/>
    <w:multiLevelType w:val="hybridMultilevel"/>
    <w:tmpl w:val="8D741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A4D39"/>
    <w:multiLevelType w:val="hybridMultilevel"/>
    <w:tmpl w:val="F310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D36EE"/>
    <w:multiLevelType w:val="multilevel"/>
    <w:tmpl w:val="DAF810A0"/>
    <w:lvl w:ilvl="0">
      <w:start w:val="1"/>
      <w:numFmt w:val="decimal"/>
      <w:lvlText w:val="%1"/>
      <w:lvlJc w:val="left"/>
      <w:pPr>
        <w:ind w:left="15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1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16">
    <w:nsid w:val="58837068"/>
    <w:multiLevelType w:val="hybridMultilevel"/>
    <w:tmpl w:val="31AE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1504A1"/>
    <w:multiLevelType w:val="hybridMultilevel"/>
    <w:tmpl w:val="FD1EFA10"/>
    <w:lvl w:ilvl="0" w:tplc="774E599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41510BA"/>
    <w:multiLevelType w:val="multilevel"/>
    <w:tmpl w:val="D6787B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6090356"/>
    <w:multiLevelType w:val="hybridMultilevel"/>
    <w:tmpl w:val="58228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F4268C3"/>
    <w:multiLevelType w:val="hybridMultilevel"/>
    <w:tmpl w:val="BF94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5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4"/>
  </w:num>
  <w:num w:numId="10">
    <w:abstractNumId w:val="4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8"/>
  </w:num>
  <w:num w:numId="16">
    <w:abstractNumId w:val="6"/>
  </w:num>
  <w:num w:numId="17">
    <w:abstractNumId w:val="1"/>
  </w:num>
  <w:num w:numId="18">
    <w:abstractNumId w:val="16"/>
  </w:num>
  <w:num w:numId="19">
    <w:abstractNumId w:val="10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CFC"/>
    <w:rsid w:val="00097CFC"/>
    <w:rsid w:val="000B7966"/>
    <w:rsid w:val="00115396"/>
    <w:rsid w:val="001309AC"/>
    <w:rsid w:val="002D5A4D"/>
    <w:rsid w:val="004004A4"/>
    <w:rsid w:val="00414C7F"/>
    <w:rsid w:val="00696463"/>
    <w:rsid w:val="00840EF8"/>
    <w:rsid w:val="008C5618"/>
    <w:rsid w:val="00B67F4F"/>
    <w:rsid w:val="00E949D1"/>
    <w:rsid w:val="00F6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A4D"/>
    <w:pPr>
      <w:ind w:left="720"/>
      <w:contextualSpacing/>
    </w:pPr>
  </w:style>
  <w:style w:type="table" w:styleId="a4">
    <w:name w:val="Table Grid"/>
    <w:basedOn w:val="a1"/>
    <w:uiPriority w:val="59"/>
    <w:rsid w:val="002D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D5A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D5A4D"/>
    <w:rPr>
      <w:rFonts w:ascii="Consolas" w:hAnsi="Consolas"/>
      <w:sz w:val="21"/>
      <w:szCs w:val="21"/>
    </w:rPr>
  </w:style>
  <w:style w:type="table" w:customStyle="1" w:styleId="1">
    <w:name w:val="Сетка таблицы1"/>
    <w:basedOn w:val="a1"/>
    <w:next w:val="a4"/>
    <w:uiPriority w:val="39"/>
    <w:rsid w:val="002D5A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D5A4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D5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5A4D"/>
  </w:style>
  <w:style w:type="paragraph" w:styleId="aa">
    <w:name w:val="footer"/>
    <w:basedOn w:val="a"/>
    <w:link w:val="ab"/>
    <w:uiPriority w:val="99"/>
    <w:unhideWhenUsed/>
    <w:rsid w:val="002D5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A4D"/>
  </w:style>
  <w:style w:type="paragraph" w:styleId="ac">
    <w:name w:val="No Spacing"/>
    <w:qFormat/>
    <w:rsid w:val="002D5A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A4D"/>
    <w:pPr>
      <w:ind w:left="720"/>
      <w:contextualSpacing/>
    </w:pPr>
  </w:style>
  <w:style w:type="table" w:styleId="a4">
    <w:name w:val="Table Grid"/>
    <w:basedOn w:val="a1"/>
    <w:uiPriority w:val="59"/>
    <w:rsid w:val="002D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D5A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2D5A4D"/>
    <w:rPr>
      <w:rFonts w:ascii="Consolas" w:hAnsi="Consolas"/>
      <w:sz w:val="21"/>
      <w:szCs w:val="21"/>
    </w:rPr>
  </w:style>
  <w:style w:type="table" w:customStyle="1" w:styleId="1">
    <w:name w:val="Сетка таблицы1"/>
    <w:basedOn w:val="a1"/>
    <w:next w:val="a4"/>
    <w:uiPriority w:val="39"/>
    <w:rsid w:val="002D5A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D5A4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D5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5A4D"/>
  </w:style>
  <w:style w:type="paragraph" w:styleId="aa">
    <w:name w:val="footer"/>
    <w:basedOn w:val="a"/>
    <w:link w:val="ab"/>
    <w:uiPriority w:val="99"/>
    <w:unhideWhenUsed/>
    <w:rsid w:val="002D5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5A4D"/>
  </w:style>
  <w:style w:type="paragraph" w:styleId="ac">
    <w:name w:val="No Spacing"/>
    <w:qFormat/>
    <w:rsid w:val="002D5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117_БОСС</dc:creator>
  <cp:keywords/>
  <dc:description/>
  <cp:lastModifiedBy>117_БОСС</cp:lastModifiedBy>
  <cp:revision>7</cp:revision>
  <dcterms:created xsi:type="dcterms:W3CDTF">2023-06-28T04:40:00Z</dcterms:created>
  <dcterms:modified xsi:type="dcterms:W3CDTF">2025-06-11T01:05:00Z</dcterms:modified>
</cp:coreProperties>
</file>