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4E" w:rsidRDefault="0009744E" w:rsidP="0009744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ОБРАЗОВАТЕЛЬНОЕ УЧРЕЖДЕНИЕ </w:t>
      </w:r>
    </w:p>
    <w:p w:rsidR="0009744E" w:rsidRDefault="0009744E" w:rsidP="0009744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09744E" w:rsidRDefault="0009744E" w:rsidP="0009744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ВНЕШКОЛЬНОЙ РАБОТЫ «ЮНОСТЬ»</w:t>
      </w:r>
    </w:p>
    <w:p w:rsidR="0009744E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9744E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71"/>
        <w:gridCol w:w="3232"/>
      </w:tblGrid>
      <w:tr w:rsidR="0009744E" w:rsidTr="00927BC3">
        <w:tc>
          <w:tcPr>
            <w:tcW w:w="3168" w:type="dxa"/>
          </w:tcPr>
          <w:p w:rsidR="0009744E" w:rsidRDefault="0009744E" w:rsidP="00927BC3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  <w:t>Рассмотрено</w:t>
            </w:r>
          </w:p>
          <w:p w:rsidR="0009744E" w:rsidRDefault="0009744E" w:rsidP="00927BC3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на заседании методического объединения</w:t>
            </w:r>
          </w:p>
          <w:p w:rsidR="0009744E" w:rsidRDefault="0009744E" w:rsidP="00927BC3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Протокол № _</w:t>
            </w:r>
            <w:r w:rsidR="00736FAF"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_</w:t>
            </w:r>
          </w:p>
          <w:p w:rsidR="0009744E" w:rsidRDefault="0009744E" w:rsidP="00927BC3">
            <w:pP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от _</w:t>
            </w:r>
            <w:r w:rsidR="00736FAF"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26.05.2025г</w:t>
            </w:r>
            <w:r w:rsidR="00736FAF">
              <w:rPr>
                <w:rFonts w:ascii="Times New Roman" w:hAnsi="Times New Roman"/>
                <w:sz w:val="24"/>
                <w:szCs w:val="28"/>
                <w:lang w:eastAsia="ru-RU" w:bidi="en-US"/>
              </w:rPr>
              <w:t>________</w:t>
            </w:r>
          </w:p>
          <w:p w:rsidR="0009744E" w:rsidRDefault="0009744E" w:rsidP="00927BC3">
            <w:pPr>
              <w:jc w:val="center"/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</w:p>
        </w:tc>
        <w:tc>
          <w:tcPr>
            <w:tcW w:w="3171" w:type="dxa"/>
          </w:tcPr>
          <w:p w:rsidR="0009744E" w:rsidRDefault="0009744E" w:rsidP="00927BC3">
            <w:pP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  <w:t>СОГЛАСОВАНО</w:t>
            </w:r>
          </w:p>
          <w:p w:rsidR="0009744E" w:rsidRDefault="0009744E" w:rsidP="00927BC3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педагогический совет </w:t>
            </w:r>
          </w:p>
          <w:p w:rsidR="0009744E" w:rsidRDefault="0009744E" w:rsidP="00927BC3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МОУ ДО «ЦВР «Юность» </w:t>
            </w:r>
          </w:p>
          <w:p w:rsidR="0009744E" w:rsidRPr="00736FAF" w:rsidRDefault="0009744E" w:rsidP="00927BC3">
            <w:pPr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Протокол</w:t>
            </w:r>
            <w:r w:rsidR="00736FAF"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_</w:t>
            </w:r>
            <w:r w:rsidR="00736FAF"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3</w:t>
            </w:r>
          </w:p>
          <w:p w:rsidR="0009744E" w:rsidRDefault="0009744E" w:rsidP="00927BC3">
            <w:pP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от </w:t>
            </w:r>
            <w:r w:rsidR="00736FAF"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26.05.2025г</w:t>
            </w:r>
            <w:r w:rsidR="00736FAF">
              <w:rPr>
                <w:rFonts w:ascii="Times New Roman" w:hAnsi="Times New Roman"/>
                <w:sz w:val="24"/>
                <w:szCs w:val="28"/>
                <w:lang w:eastAsia="ru-RU" w:bidi="en-US"/>
              </w:rPr>
              <w:t>________</w:t>
            </w:r>
          </w:p>
          <w:p w:rsidR="0009744E" w:rsidRDefault="0009744E" w:rsidP="00927BC3">
            <w:pP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</w:p>
        </w:tc>
        <w:tc>
          <w:tcPr>
            <w:tcW w:w="3232" w:type="dxa"/>
            <w:hideMark/>
          </w:tcPr>
          <w:p w:rsidR="0009744E" w:rsidRDefault="0009744E" w:rsidP="00927BC3">
            <w:pPr>
              <w:jc w:val="both"/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  <w:t>Утверждаю</w:t>
            </w:r>
          </w:p>
          <w:p w:rsidR="0009744E" w:rsidRDefault="0009744E" w:rsidP="00927BC3">
            <w:pPr>
              <w:jc w:val="both"/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директор </w:t>
            </w:r>
          </w:p>
          <w:p w:rsidR="0009744E" w:rsidRDefault="0009744E" w:rsidP="00927BC3">
            <w:pPr>
              <w:jc w:val="both"/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МОУ ДО «ЦВР «Юность»</w:t>
            </w:r>
          </w:p>
          <w:p w:rsidR="0009744E" w:rsidRDefault="0009744E" w:rsidP="00927BC3">
            <w:pPr>
              <w:jc w:val="both"/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_______А.Л.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Русакова</w:t>
            </w:r>
            <w:proofErr w:type="spellEnd"/>
          </w:p>
          <w:p w:rsidR="0009744E" w:rsidRPr="00736FAF" w:rsidRDefault="00736FAF" w:rsidP="00927BC3">
            <w:pPr>
              <w:jc w:val="both"/>
              <w:rPr>
                <w:rFonts w:ascii="Times New Roman" w:hAnsi="Times New Roman"/>
                <w:caps/>
                <w:sz w:val="24"/>
                <w:szCs w:val="28"/>
                <w:u w:val="single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Приказ №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91</w:t>
            </w: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_от 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26.05.2025</w:t>
            </w:r>
          </w:p>
        </w:tc>
      </w:tr>
    </w:tbl>
    <w:tbl>
      <w:tblPr>
        <w:tblStyle w:val="a4"/>
        <w:tblW w:w="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</w:tblGrid>
      <w:tr w:rsidR="0009744E" w:rsidTr="00927BC3">
        <w:tc>
          <w:tcPr>
            <w:tcW w:w="834" w:type="dxa"/>
          </w:tcPr>
          <w:p w:rsidR="0009744E" w:rsidRDefault="0009744E" w:rsidP="00927BC3">
            <w:pPr>
              <w:shd w:val="clear" w:color="auto" w:fill="FFFFFF"/>
              <w:ind w:left="720"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44E" w:rsidRDefault="0009744E" w:rsidP="00097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</w:p>
    <w:p w:rsidR="0009744E" w:rsidRDefault="0009744E" w:rsidP="00097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ОБЩЕРАЗВИВАЮЩАЯ ПРОГРАММА </w:t>
      </w:r>
    </w:p>
    <w:p w:rsidR="0009744E" w:rsidRDefault="0009744E" w:rsidP="00097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ОЗДОРОВИТЕЛЬНОГО ЛАГЕРЯ</w:t>
      </w:r>
    </w:p>
    <w:p w:rsidR="0009744E" w:rsidRDefault="0009744E" w:rsidP="00097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летнего оздоровительного лагеря «Смена</w:t>
      </w:r>
      <w:r w:rsidR="008F05FD">
        <w:rPr>
          <w:rFonts w:ascii="Times New Roman" w:hAnsi="Times New Roman"/>
          <w:b/>
          <w:sz w:val="28"/>
          <w:szCs w:val="28"/>
        </w:rPr>
        <w:t xml:space="preserve"> летних ист</w:t>
      </w:r>
      <w:r>
        <w:rPr>
          <w:rFonts w:ascii="Times New Roman" w:hAnsi="Times New Roman"/>
          <w:b/>
          <w:sz w:val="28"/>
          <w:szCs w:val="28"/>
        </w:rPr>
        <w:t>орий»</w:t>
      </w:r>
    </w:p>
    <w:p w:rsidR="0009744E" w:rsidRDefault="0009744E" w:rsidP="00097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КРУЖКА «Общая физическая подготовка»</w:t>
      </w:r>
    </w:p>
    <w:p w:rsidR="0009744E" w:rsidRDefault="0009744E" w:rsidP="00097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9744E" w:rsidRDefault="0009744E" w:rsidP="000974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физкультурно-спортивной  направленности</w:t>
      </w:r>
    </w:p>
    <w:p w:rsidR="0009744E" w:rsidRDefault="0009744E" w:rsidP="000974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(краткосрочная каникулярная)</w:t>
      </w:r>
    </w:p>
    <w:p w:rsidR="0009744E" w:rsidRDefault="0009744E" w:rsidP="000974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учащихся: 7-14 лет</w:t>
      </w:r>
    </w:p>
    <w:p w:rsidR="0009744E" w:rsidRDefault="0009744E" w:rsidP="000974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21 день</w:t>
      </w:r>
    </w:p>
    <w:p w:rsidR="0009744E" w:rsidRDefault="0009744E" w:rsidP="0009744E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744E" w:rsidRDefault="0009744E" w:rsidP="0009744E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Default="0009744E" w:rsidP="0009744E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Default="0009744E" w:rsidP="0009744E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Default="0009744E" w:rsidP="0009744E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09744E" w:rsidRDefault="0009744E" w:rsidP="0009744E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4962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Яровенко Константин Евгеньевич</w:t>
      </w:r>
    </w:p>
    <w:p w:rsidR="0009744E" w:rsidRDefault="0009744E" w:rsidP="0009744E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4962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09744E" w:rsidRDefault="0009744E" w:rsidP="0009744E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4962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высшей категории </w:t>
      </w: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Комсомольск-на-Амуре</w:t>
      </w:r>
    </w:p>
    <w:p w:rsidR="000D3921" w:rsidRDefault="0092740C" w:rsidP="000D3921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0D3921">
        <w:rPr>
          <w:rFonts w:ascii="Times New Roman" w:hAnsi="Times New Roman" w:cs="Times New Roman"/>
          <w:sz w:val="24"/>
          <w:szCs w:val="24"/>
        </w:rPr>
        <w:t>г</w:t>
      </w:r>
    </w:p>
    <w:p w:rsidR="000D3921" w:rsidRDefault="000D3921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D3921" w:rsidRPr="000E3DA7" w:rsidRDefault="000D3921" w:rsidP="000D3921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09744E" w:rsidRPr="00E62110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 ПРОГРАММЫ</w:t>
      </w:r>
    </w:p>
    <w:p w:rsidR="0009744E" w:rsidRPr="00E62110" w:rsidRDefault="0009744E" w:rsidP="0009744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pStyle w:val="a3"/>
        <w:shd w:val="clear" w:color="auto" w:fill="FFFFFF"/>
        <w:tabs>
          <w:tab w:val="left" w:pos="1605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Pr="00E62110">
        <w:rPr>
          <w:rFonts w:ascii="Times New Roman" w:hAnsi="Times New Roman" w:cs="Times New Roman"/>
          <w:b/>
          <w:sz w:val="28"/>
          <w:szCs w:val="28"/>
        </w:rPr>
        <w:t xml:space="preserve">  Пояснительная записка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стр.3</w:t>
      </w:r>
    </w:p>
    <w:p w:rsidR="0009744E" w:rsidRPr="00E62110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bCs/>
          <w:sz w:val="28"/>
          <w:szCs w:val="28"/>
        </w:rPr>
        <w:t xml:space="preserve">1.2  Цель и задачи программы                                                                 стр.5                                                                                                        </w:t>
      </w:r>
      <w:r w:rsidRPr="00E62110">
        <w:rPr>
          <w:rFonts w:ascii="Times New Roman" w:hAnsi="Times New Roman" w:cs="Times New Roman"/>
          <w:b/>
          <w:sz w:val="28"/>
          <w:szCs w:val="28"/>
        </w:rPr>
        <w:t xml:space="preserve">1.3  Учебный план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стр.5</w:t>
      </w:r>
    </w:p>
    <w:p w:rsidR="0009744E" w:rsidRPr="00E62110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 xml:space="preserve">1.4   Содержание программы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стр. 8</w:t>
      </w:r>
    </w:p>
    <w:p w:rsidR="0009744E" w:rsidRPr="00E62110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 xml:space="preserve">1.5   Планируемые результаты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стр.10</w:t>
      </w:r>
    </w:p>
    <w:p w:rsidR="0009744E" w:rsidRPr="00E62110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>РАЗДЕЛ 2.  КОМПЛЕКС ОРГАНИЗАЦИОНН0-ПЕДАГОГИЧЕСКИХ УСЛОВИЙ</w:t>
      </w:r>
    </w:p>
    <w:p w:rsidR="0009744E" w:rsidRPr="00E62110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44E" w:rsidRPr="00E62110" w:rsidRDefault="0009744E" w:rsidP="000974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110">
        <w:rPr>
          <w:rFonts w:ascii="Times New Roman" w:eastAsia="Times New Roman" w:hAnsi="Times New Roman" w:cs="Times New Roman"/>
          <w:b/>
          <w:sz w:val="28"/>
          <w:szCs w:val="28"/>
        </w:rPr>
        <w:t xml:space="preserve">2.1   Условия реализации программы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стр.11</w:t>
      </w:r>
    </w:p>
    <w:p w:rsidR="0009744E" w:rsidRPr="00E62110" w:rsidRDefault="0009744E" w:rsidP="0009744E">
      <w:pPr>
        <w:shd w:val="clear" w:color="auto" w:fill="FFFFFF"/>
        <w:tabs>
          <w:tab w:val="left" w:pos="960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62110">
        <w:rPr>
          <w:rFonts w:ascii="Times New Roman" w:hAnsi="Times New Roman" w:cs="Times New Roman"/>
          <w:b/>
          <w:sz w:val="28"/>
          <w:szCs w:val="28"/>
        </w:rPr>
        <w:t xml:space="preserve">Формы контроля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стр.11</w:t>
      </w:r>
    </w:p>
    <w:p w:rsidR="0009744E" w:rsidRPr="00E62110" w:rsidRDefault="0009744E" w:rsidP="00097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110">
        <w:rPr>
          <w:rFonts w:ascii="Times New Roman" w:eastAsia="Times New Roman" w:hAnsi="Times New Roman" w:cs="Times New Roman"/>
          <w:b/>
          <w:sz w:val="28"/>
          <w:szCs w:val="28"/>
        </w:rPr>
        <w:t xml:space="preserve">2.3   Формы представления материалов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стр.12</w:t>
      </w:r>
    </w:p>
    <w:p w:rsidR="0009744E" w:rsidRPr="00E62110" w:rsidRDefault="0009744E" w:rsidP="0009744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eastAsia="Times New Roman" w:hAnsi="Times New Roman" w:cs="Times New Roman"/>
          <w:b/>
          <w:sz w:val="28"/>
          <w:szCs w:val="28"/>
        </w:rPr>
        <w:t xml:space="preserve">2.4   Оценочные материалы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стр.12</w:t>
      </w:r>
    </w:p>
    <w:p w:rsidR="0009744E" w:rsidRPr="00E62110" w:rsidRDefault="0009744E" w:rsidP="0009744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 w:rsidRPr="00E62110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2.5 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 </w:t>
      </w:r>
      <w:r w:rsidRPr="00E62110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Методические обеспечение                                                              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стр.13</w:t>
      </w:r>
    </w:p>
    <w:p w:rsidR="0009744E" w:rsidRPr="00E62110" w:rsidRDefault="0009744E" w:rsidP="00097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21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E621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Формы организации занятий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стр.13</w:t>
      </w:r>
    </w:p>
    <w:p w:rsidR="0009744E" w:rsidRPr="006C5175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621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2.7</w:t>
      </w:r>
      <w:r w:rsidRPr="006C51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 Календарный учебный график                                                       стр.14 </w:t>
      </w:r>
    </w:p>
    <w:p w:rsidR="0009744E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C51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.8.  План воспитательных мероприятий                                              стр. 15</w:t>
      </w:r>
    </w:p>
    <w:p w:rsidR="0009744E" w:rsidRPr="00E62110" w:rsidRDefault="0009744E" w:rsidP="0009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621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Список источников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стр.16</w:t>
      </w: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62110" w:rsidRDefault="0009744E" w:rsidP="0009744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465B22" w:rsidRDefault="0009744E" w:rsidP="0009744E">
      <w:pPr>
        <w:pStyle w:val="a3"/>
        <w:numPr>
          <w:ilvl w:val="0"/>
          <w:numId w:val="11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5B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ОСНОВНЫХ ХАРАКТЕРИСТИК ПРОГРАММЫ</w:t>
      </w:r>
    </w:p>
    <w:p w:rsidR="0009744E" w:rsidRPr="00465B22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744E" w:rsidRPr="00465B22" w:rsidRDefault="0009744E" w:rsidP="0009744E">
      <w:pPr>
        <w:pStyle w:val="a3"/>
        <w:numPr>
          <w:ilvl w:val="1"/>
          <w:numId w:val="11"/>
        </w:numPr>
        <w:shd w:val="clear" w:color="auto" w:fill="FFFFFF"/>
        <w:tabs>
          <w:tab w:val="left" w:pos="1605"/>
        </w:tabs>
        <w:spacing w:after="0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5B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09744E" w:rsidRPr="00465B22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Программа разработана с учётом нормативных документов и локальных актов: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от 29.12.2012 г. №273 «Об образовании в Российской Федерации»; 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- Распоряжения Правительства Российской Федерации от 04.09.2014г. №1726-р «Конвенция развития дополнительного образования»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- Распоряжения Правительства Российской Федерации от 29.05.2015г. №996 – р «Стратегия развития воспитания в Российской Федерации на период до2025 года» 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- Письмо от 18 ноября 2015 года №09-3242 Министерства образования и науки Российской Федерации, письмом </w:t>
      </w:r>
      <w:proofErr w:type="spellStart"/>
      <w:r w:rsidRPr="00E130D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130DB">
        <w:rPr>
          <w:rFonts w:ascii="Times New Roman" w:hAnsi="Times New Roman" w:cs="Times New Roman"/>
          <w:sz w:val="28"/>
          <w:szCs w:val="28"/>
        </w:rPr>
        <w:t xml:space="preserve"> России от 11.12.2006г № 06-1844 «О примерных требованиях к программам дополнительного образования детей»;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-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130D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130DB">
        <w:rPr>
          <w:rFonts w:ascii="Times New Roman" w:hAnsi="Times New Roman" w:cs="Times New Roman"/>
          <w:sz w:val="28"/>
          <w:szCs w:val="28"/>
        </w:rPr>
        <w:t xml:space="preserve"> инфекции (COVID-19)».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-Распоряжение Министерства образования и науки Хабаровского края 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Хабаровском крае. </w:t>
      </w:r>
    </w:p>
    <w:p w:rsidR="0009744E" w:rsidRPr="00E130DB" w:rsidRDefault="0009744E" w:rsidP="0009744E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Направление программы</w:t>
      </w:r>
    </w:p>
    <w:p w:rsidR="0009744E" w:rsidRPr="00E130DB" w:rsidRDefault="0009744E" w:rsidP="000974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E130DB">
        <w:rPr>
          <w:rFonts w:ascii="Times New Roman" w:hAnsi="Times New Roman" w:cs="Times New Roman"/>
          <w:sz w:val="28"/>
          <w:szCs w:val="28"/>
        </w:rPr>
        <w:t>физкультурнор</w:t>
      </w:r>
      <w:proofErr w:type="spellEnd"/>
      <w:r w:rsidRPr="00E130DB">
        <w:rPr>
          <w:rFonts w:ascii="Times New Roman" w:hAnsi="Times New Roman" w:cs="Times New Roman"/>
          <w:sz w:val="28"/>
          <w:szCs w:val="28"/>
        </w:rPr>
        <w:t>-спортивной направленности.</w:t>
      </w:r>
    </w:p>
    <w:p w:rsidR="0009744E" w:rsidRPr="00E130DB" w:rsidRDefault="0009744E" w:rsidP="000974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09744E" w:rsidRPr="00E130DB" w:rsidRDefault="0009744E" w:rsidP="0009744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Проблема здоровья подрастающего поколения в последнее время стала очень актуальной. Обучение в школе увеличивает нагрузку на организм ребенка. Возрастает необходимость усвоения и переработки разнообразной информации, и, следовательно, увеличивается пребывание организма в статических позах, перенапрягается зрительный аппарат. Эти факторы создают предпосылки для развития у учащихся отклонений в состоянии здоровья: нарушения осанки, зрения, повышения артериального давления, накопления избыточной массы тела, нарушения обмена веществ и т.д. А также прослеживается устойчивая тенденция потери интереса школьников к занятиям физической культурой. Знания учащихся о собственном организме, функциях различных его систем и здоровье значительно отстает от знаний в других областях.</w:t>
      </w:r>
    </w:p>
    <w:p w:rsidR="0009744E" w:rsidRPr="00E130DB" w:rsidRDefault="0009744E" w:rsidP="000D392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Педагогическая</w:t>
      </w:r>
      <w:r w:rsidRPr="00E130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E130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целесообразность</w:t>
      </w:r>
      <w:r w:rsidRPr="00E130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программы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0D3921" w:rsidRPr="000D3921">
        <w:rPr>
          <w:rFonts w:ascii="Times New Roman" w:hAnsi="Times New Roman"/>
          <w:sz w:val="28"/>
          <w:szCs w:val="28"/>
        </w:rPr>
        <w:t>Общая физическая</w:t>
      </w:r>
      <w:r w:rsidR="000D3921">
        <w:rPr>
          <w:rFonts w:ascii="Times New Roman" w:hAnsi="Times New Roman"/>
          <w:b/>
          <w:sz w:val="28"/>
          <w:szCs w:val="28"/>
        </w:rPr>
        <w:t xml:space="preserve"> </w:t>
      </w:r>
      <w:r w:rsidR="000D3921" w:rsidRPr="000D3921">
        <w:rPr>
          <w:rFonts w:ascii="Times New Roman" w:hAnsi="Times New Roman"/>
          <w:sz w:val="28"/>
          <w:szCs w:val="28"/>
        </w:rPr>
        <w:t>подготовка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» состоит в том, что при ее реализации</w:t>
      </w:r>
      <w:r w:rsidRPr="00E130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общая физическая подготовка 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становится важным и неотъемлемым компонентом, </w:t>
      </w:r>
      <w:proofErr w:type="gram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способ-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ствующим</w:t>
      </w:r>
      <w:proofErr w:type="spellEnd"/>
      <w:proofErr w:type="gram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130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физическому</w:t>
      </w:r>
      <w:r w:rsidR="000D3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развитию 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детей, это система занятий </w:t>
      </w:r>
      <w:r w:rsidRPr="00E130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физическими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 упражнениями, направленная на развитие всех </w:t>
      </w:r>
      <w:r w:rsidRPr="00E130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физических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 качеств,  пробуждения интереса детей к новой деятельности в области </w:t>
      </w:r>
      <w:r w:rsidRPr="00E130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физической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 культуры и спорта.</w:t>
      </w:r>
    </w:p>
    <w:p w:rsidR="0009744E" w:rsidRPr="00E130DB" w:rsidRDefault="0009744E" w:rsidP="000974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09744E" w:rsidRPr="00E130DB" w:rsidRDefault="0009744E" w:rsidP="0009744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На программу принимаются дети от 7 до 14 лет по заявлению родителей (законных представителей). Условием приема детей для </w:t>
      </w:r>
      <w:proofErr w:type="gramStart"/>
      <w:r w:rsidRPr="00E130DB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E130DB">
        <w:rPr>
          <w:rFonts w:ascii="Times New Roman" w:hAnsi="Times New Roman" w:cs="Times New Roman"/>
          <w:sz w:val="28"/>
          <w:szCs w:val="28"/>
        </w:rPr>
        <w:t xml:space="preserve">  является наличие допуска – предоставляется справка от педиатра о состоянии здоровья с указанием группы здоровья обучающегося. В справке указывается информация об отсутствии контакта с больными вирусными заболеваниями в течение двух недель до начала смены.</w:t>
      </w:r>
    </w:p>
    <w:p w:rsidR="0009744E" w:rsidRPr="00E130DB" w:rsidRDefault="0009744E" w:rsidP="000974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09744E" w:rsidRPr="00E130DB" w:rsidRDefault="0009744E" w:rsidP="0009744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Программа является краткосрочной, каникулярной, продолжительностью 21 календарных дней.  В лагере заняти</w:t>
      </w:r>
      <w:r w:rsidR="000D3921">
        <w:rPr>
          <w:rFonts w:ascii="Times New Roman" w:hAnsi="Times New Roman" w:cs="Times New Roman"/>
          <w:sz w:val="28"/>
          <w:szCs w:val="28"/>
        </w:rPr>
        <w:t>я проводятся в спортивном зале</w:t>
      </w:r>
      <w:proofErr w:type="gramStart"/>
      <w:r w:rsidR="000D3921">
        <w:rPr>
          <w:rFonts w:ascii="Times New Roman" w:hAnsi="Times New Roman" w:cs="Times New Roman"/>
          <w:sz w:val="28"/>
          <w:szCs w:val="28"/>
        </w:rPr>
        <w:t xml:space="preserve"> </w:t>
      </w:r>
      <w:r w:rsidRPr="00E130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30DB">
        <w:rPr>
          <w:rFonts w:ascii="Times New Roman" w:hAnsi="Times New Roman" w:cs="Times New Roman"/>
          <w:sz w:val="28"/>
          <w:szCs w:val="28"/>
        </w:rPr>
        <w:t xml:space="preserve"> Время проведения занятия 40 минут</w:t>
      </w:r>
    </w:p>
    <w:p w:rsidR="0009744E" w:rsidRDefault="0009744E" w:rsidP="000974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744E" w:rsidRPr="004B081A" w:rsidRDefault="0009744E" w:rsidP="0009744E">
      <w:pPr>
        <w:pStyle w:val="a3"/>
        <w:numPr>
          <w:ilvl w:val="1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81A">
        <w:rPr>
          <w:rFonts w:ascii="Times New Roman" w:hAnsi="Times New Roman" w:cs="Times New Roman"/>
          <w:b/>
          <w:bCs/>
          <w:sz w:val="28"/>
          <w:szCs w:val="28"/>
        </w:rPr>
        <w:t>Цель и задачи программы.</w:t>
      </w:r>
    </w:p>
    <w:p w:rsidR="0009744E" w:rsidRPr="00E130DB" w:rsidRDefault="0009744E" w:rsidP="0009744E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E130DB">
        <w:rPr>
          <w:rFonts w:ascii="Times New Roman" w:hAnsi="Times New Roman" w:cs="Times New Roman"/>
          <w:sz w:val="28"/>
          <w:szCs w:val="28"/>
        </w:rPr>
        <w:t xml:space="preserve"> привлечение к систематическим занятиям физической культурой и спортом через занятия русской лаптой, создание условий для отношений сотрудничества между учащимися.</w:t>
      </w:r>
    </w:p>
    <w:p w:rsidR="0009744E" w:rsidRPr="00E130DB" w:rsidRDefault="0009744E" w:rsidP="0009744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9744E" w:rsidRPr="00E130DB" w:rsidRDefault="0009744E" w:rsidP="0009744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09744E" w:rsidRPr="00E130DB" w:rsidRDefault="0009744E" w:rsidP="000974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детей.</w:t>
      </w:r>
    </w:p>
    <w:p w:rsidR="0009744E" w:rsidRPr="00E130DB" w:rsidRDefault="0009744E" w:rsidP="000974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Формировать правильную осанку и укрепить все групп мышц, содействовать профилактике плоскостопия.</w:t>
      </w:r>
    </w:p>
    <w:p w:rsidR="0009744E" w:rsidRPr="00E130DB" w:rsidRDefault="0009744E" w:rsidP="000974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Формировать у детей умения и навыки правильного выполнения движений.</w:t>
      </w:r>
    </w:p>
    <w:p w:rsidR="0009744E" w:rsidRPr="00E130DB" w:rsidRDefault="0009744E" w:rsidP="0009744E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30D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130DB">
        <w:rPr>
          <w:rFonts w:ascii="Times New Roman" w:hAnsi="Times New Roman" w:cs="Times New Roman"/>
          <w:b/>
          <w:sz w:val="28"/>
          <w:szCs w:val="28"/>
        </w:rPr>
        <w:t>:</w:t>
      </w:r>
    </w:p>
    <w:p w:rsidR="0009744E" w:rsidRPr="00E130DB" w:rsidRDefault="0009744E" w:rsidP="000974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Создать условия для реализации потребностей детей в двигательной активности.</w:t>
      </w:r>
    </w:p>
    <w:p w:rsidR="0009744E" w:rsidRPr="00E130DB" w:rsidRDefault="0009744E" w:rsidP="000974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Развивать двигательные способности детей и физические качества (быстрота, сила, выносливость, подвижность в суставах, ловкость).</w:t>
      </w:r>
    </w:p>
    <w:p w:rsidR="0009744E" w:rsidRPr="00E130DB" w:rsidRDefault="0009744E" w:rsidP="0009744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09744E" w:rsidRPr="00E130DB" w:rsidRDefault="0009744E" w:rsidP="0009744E">
      <w:pPr>
        <w:pStyle w:val="a3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Сформировать устойчивый интерес, мотивацию к занятиям физической культурой и к здоровому образу жизни.</w:t>
      </w:r>
    </w:p>
    <w:p w:rsidR="0009744E" w:rsidRPr="00E130DB" w:rsidRDefault="0009744E" w:rsidP="0009744E">
      <w:pPr>
        <w:pStyle w:val="a3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Воспитать чувство уверенности в себе.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Pr="0092740C" w:rsidRDefault="0092740C" w:rsidP="00927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6C5175" w:rsidRPr="0092740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6C5175" w:rsidRDefault="006C5175" w:rsidP="006C5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3544"/>
        <w:gridCol w:w="857"/>
        <w:gridCol w:w="1079"/>
        <w:gridCol w:w="1348"/>
        <w:gridCol w:w="3237"/>
      </w:tblGrid>
      <w:tr w:rsidR="006C5175" w:rsidTr="00927BC3">
        <w:trPr>
          <w:trHeight w:val="1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175" w:rsidTr="00927BC3">
        <w:trPr>
          <w:trHeight w:val="3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педагогом. Инструктаж по технике безопасности. Введение в образовательную программу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формирование правильной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осанки с гимнастической палочкой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наблюдение,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 на развитие грудных мышц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бицепса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трицепса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Вспомогательные упражнения на развитие мышц спины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квадрицепса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бицепса  бедра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ОРУ на развитие мышц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наблюдение,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мышц поясницы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мышц предплечья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6C5175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образовательной программы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беседа, анализ</w:t>
            </w:r>
          </w:p>
        </w:tc>
      </w:tr>
      <w:tr w:rsidR="006C5175" w:rsidTr="00927BC3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5" w:rsidRDefault="006C5175" w:rsidP="00927B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175" w:rsidRDefault="006C5175" w:rsidP="006C5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175" w:rsidRDefault="006C5175" w:rsidP="006C5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Содержание программы</w:t>
      </w:r>
    </w:p>
    <w:p w:rsidR="006C5175" w:rsidRDefault="006C5175" w:rsidP="006C5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№1</w:t>
      </w:r>
      <w:r>
        <w:rPr>
          <w:rFonts w:ascii="Times New Roman" w:hAnsi="Times New Roman" w:cs="Times New Roman"/>
          <w:sz w:val="28"/>
          <w:szCs w:val="28"/>
        </w:rPr>
        <w:t>: «Знакомство с педагогом. Инструктаж по технике безопасности. Введение в образовательную программу». (1 час)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педагогом. Техника безопасности и правила поведения в зале. Спортивное оборудование и инвентарь, правила обращения с ними. Спортивная форма. Гигиенические требования. Знакомство с программой. Антропометрия осмотр осанки и стоп. 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№2</w:t>
      </w:r>
      <w:r>
        <w:rPr>
          <w:rFonts w:ascii="Times New Roman" w:hAnsi="Times New Roman" w:cs="Times New Roman"/>
          <w:sz w:val="28"/>
          <w:szCs w:val="28"/>
        </w:rPr>
        <w:t>: «Упражнения на формирование правильной осанки с гимнастической палочкой» (1 час)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Беседы: «Красивая осанка», техника безопасности работы с гимнастической палочкой: соблюдать расстояние от других детей, не бросать на пол, крепко держать в ладонях хватом сверху.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 Разминка. Комплексы упражнений на формирование правильной осанки с гимнастическими палочками.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FD">
        <w:rPr>
          <w:rFonts w:ascii="Times New Roman" w:hAnsi="Times New Roman" w:cs="Times New Roman"/>
          <w:b/>
          <w:sz w:val="28"/>
          <w:szCs w:val="28"/>
        </w:rPr>
        <w:t>Раздел №3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ОРУ  на развитие грудных мышц (1 час)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Беседы: Анатомическое строение грудных мышц. </w:t>
      </w: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Разминка. Комплексы упражнений с гимнастической палочкой. </w:t>
      </w:r>
    </w:p>
    <w:p w:rsidR="006C5175" w:rsidRDefault="006C5175" w:rsidP="006C5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C2">
        <w:rPr>
          <w:rFonts w:ascii="Times New Roman" w:hAnsi="Times New Roman" w:cs="Times New Roman"/>
          <w:b/>
          <w:sz w:val="28"/>
          <w:szCs w:val="28"/>
        </w:rPr>
        <w:t xml:space="preserve">Раздел №4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 на развитие бицепса</w:t>
      </w:r>
      <w:r w:rsidRPr="009457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 (1 час)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Беседы Анатомическое строение бицепса              «</w:t>
      </w: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 Разминка. Комплексы упражнений на развитие бицепса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 5</w:t>
      </w:r>
      <w:r w:rsidRPr="00DC1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 на развитие трицепса (1 час)</w:t>
      </w:r>
    </w:p>
    <w:p w:rsidR="006C5175" w:rsidRPr="00B45C60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C60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B45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Беседа: «Физические качества: сила, ловкость, выносливость, быстрота». Техника безопасности.</w:t>
      </w:r>
      <w:r w:rsidRPr="00DC1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Анатомическое строение трицепса              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 w:cs="Times New Roman"/>
          <w:sz w:val="28"/>
          <w:szCs w:val="28"/>
        </w:rPr>
        <w:t xml:space="preserve"> Разминка. Комплексы упражнений на развитие трицепса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Раздел №6 </w:t>
      </w:r>
      <w:r>
        <w:rPr>
          <w:rFonts w:ascii="Times New Roman" w:hAnsi="Times New Roman" w:cs="Times New Roman"/>
          <w:sz w:val="28"/>
          <w:szCs w:val="28"/>
        </w:rPr>
        <w:t>Вспомогательные упражнения на развитие мышц спины</w:t>
      </w:r>
      <w:r w:rsidRPr="00775296">
        <w:rPr>
          <w:rFonts w:ascii="Times New Roman" w:hAnsi="Times New Roman" w:cs="Times New Roman"/>
          <w:sz w:val="28"/>
          <w:szCs w:val="28"/>
        </w:rPr>
        <w:t xml:space="preserve"> (1 час)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7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Анатомическое строение мышц спины.                          </w:t>
      </w:r>
      <w:r w:rsidRPr="00775296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604DC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>ражнения для развития мышц спины</w:t>
      </w:r>
    </w:p>
    <w:p w:rsidR="006C5175" w:rsidRPr="007604DC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№7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 на развитие квадрицепса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 час)</w:t>
      </w: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>Техника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3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Анатомическое строение квадрицепса          </w:t>
      </w:r>
    </w:p>
    <w:p w:rsidR="006C5175" w:rsidRDefault="006C5175" w:rsidP="006C5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</w:t>
      </w:r>
      <w:r w:rsidRPr="00BE3734">
        <w:rPr>
          <w:rFonts w:ascii="Times New Roman" w:eastAsia="Times New Roman" w:hAnsi="Times New Roman" w:cs="Times New Roman"/>
          <w:color w:val="000000"/>
          <w:sz w:val="28"/>
          <w:szCs w:val="28"/>
        </w:rPr>
        <w:t>: Упражнения для развития квадрицепса</w:t>
      </w:r>
    </w:p>
    <w:p w:rsidR="006C5175" w:rsidRPr="00BE3734" w:rsidRDefault="006C5175" w:rsidP="006C5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№8</w:t>
      </w:r>
      <w:r w:rsidRPr="00BE3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 на развитие бицепса  бедра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 час)</w:t>
      </w: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>Техника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3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Анатомическое строение мышц бедра</w:t>
      </w:r>
      <w:r w:rsidRPr="00775296">
        <w:rPr>
          <w:rFonts w:ascii="Times New Roman" w:hAnsi="Times New Roman" w:cs="Times New Roman"/>
          <w:sz w:val="28"/>
          <w:szCs w:val="28"/>
        </w:rPr>
        <w:t>.</w:t>
      </w:r>
    </w:p>
    <w:p w:rsidR="006C5175" w:rsidRDefault="006C5175" w:rsidP="006C5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для развития мышц бедра</w:t>
      </w:r>
    </w:p>
    <w:p w:rsidR="006C5175" w:rsidRPr="00775296" w:rsidRDefault="006C5175" w:rsidP="006C5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№9 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 на развитие мышц шеи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(1 час)</w:t>
      </w: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Теория:</w:t>
      </w:r>
      <w:r w:rsidRPr="006F0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Анатомическое строение мышц шеи          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Практическая работа: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развития мышц шеи</w:t>
      </w: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№10 </w:t>
      </w:r>
      <w:r>
        <w:rPr>
          <w:rFonts w:ascii="Times New Roman" w:hAnsi="Times New Roman" w:cs="Times New Roman"/>
          <w:sz w:val="28"/>
          <w:szCs w:val="28"/>
        </w:rPr>
        <w:t>ОРУ на развитие мышц поясницы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(1 час)</w:t>
      </w:r>
    </w:p>
    <w:p w:rsidR="006C5175" w:rsidRPr="00CD70F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>Техник</w:t>
      </w:r>
      <w:r>
        <w:rPr>
          <w:rFonts w:ascii="Times New Roman" w:hAnsi="Times New Roman" w:cs="Times New Roman"/>
          <w:sz w:val="28"/>
          <w:szCs w:val="28"/>
        </w:rPr>
        <w:t>а безопасности работы.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работа: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развития мышц поясницы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№11</w:t>
      </w:r>
      <w:r w:rsidRPr="00A14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 на развитие мышц предплечья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 час)</w:t>
      </w: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Теория:</w:t>
      </w:r>
      <w:r w:rsidRPr="00A14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Анатомическое строение мышц предплечья         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работа: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упражнений на развитие мышц предплечий</w:t>
      </w: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b/>
          <w:sz w:val="28"/>
          <w:szCs w:val="28"/>
        </w:rPr>
        <w:t>дел №12</w:t>
      </w:r>
      <w:r w:rsidRPr="00775296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75296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 (1  час) </w:t>
      </w:r>
    </w:p>
    <w:p w:rsidR="006C5175" w:rsidRPr="00820759" w:rsidRDefault="006C5175" w:rsidP="006C5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 xml:space="preserve">Техника безопасности </w:t>
      </w:r>
      <w:proofErr w:type="spellStart"/>
      <w:r w:rsidRPr="00775296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775296">
        <w:rPr>
          <w:rFonts w:ascii="Times New Roman" w:hAnsi="Times New Roman" w:cs="Times New Roman"/>
          <w:sz w:val="28"/>
          <w:szCs w:val="28"/>
        </w:rPr>
        <w:t>:</w:t>
      </w:r>
      <w:r w:rsidRPr="00775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296">
        <w:rPr>
          <w:rFonts w:ascii="Times New Roman" w:hAnsi="Times New Roman" w:cs="Times New Roman"/>
          <w:color w:val="000000"/>
          <w:sz w:val="28"/>
          <w:szCs w:val="28"/>
        </w:rPr>
        <w:t xml:space="preserve">Входить в упражнение плавно, не спеша. Занимая исходное положение, начинать выполнять упражнение уверенно, но с расстановкой.  Держать голову так, чтобы шея являлась продолжением позвоночника, была направлена туда же, куда направлен позвоночник. </w:t>
      </w:r>
      <w:r w:rsidRPr="0077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выполнении </w:t>
      </w:r>
      <w:proofErr w:type="spellStart"/>
      <w:r w:rsidRPr="0077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стретчинг</w:t>
      </w:r>
      <w:proofErr w:type="spellEnd"/>
      <w:r w:rsidRPr="0077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упражнения, желательно каждую растяжку фиксировать от 30 до 60 секунд и повторять каждую по два или три раза в медленном темпе.  Не выполнять движения до появления сильной боли. </w:t>
      </w:r>
      <w:r w:rsidRPr="0077529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Осуществляйте выход из </w:t>
      </w:r>
      <w:r w:rsidRPr="00775296">
        <w:rPr>
          <w:rFonts w:ascii="Times New Roman" w:hAnsi="Times New Roman" w:cs="Times New Roman"/>
          <w:sz w:val="28"/>
          <w:szCs w:val="28"/>
        </w:rPr>
        <w:t xml:space="preserve">упражнений плавно не спеша. </w:t>
      </w:r>
      <w:r w:rsidRPr="00775296">
        <w:rPr>
          <w:rFonts w:ascii="Times New Roman" w:hAnsi="Times New Roman" w:cs="Times New Roman"/>
          <w:sz w:val="28"/>
          <w:szCs w:val="28"/>
          <w:shd w:val="clear" w:color="auto" w:fill="FFFFFF"/>
        </w:rPr>
        <w:t>Растяжка должна выполняться симметрично, для обеих сторон тела.</w:t>
      </w:r>
      <w:r w:rsidRPr="00775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175" w:rsidRPr="00DB5392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775296">
        <w:rPr>
          <w:rFonts w:ascii="Times New Roman" w:hAnsi="Times New Roman" w:cs="Times New Roman"/>
          <w:sz w:val="28"/>
          <w:szCs w:val="28"/>
        </w:rPr>
        <w:t>Упражнения, направленные на развитие и поддержание гибкости и подвижности суст</w:t>
      </w:r>
      <w:r>
        <w:rPr>
          <w:rFonts w:ascii="Times New Roman" w:hAnsi="Times New Roman" w:cs="Times New Roman"/>
          <w:sz w:val="28"/>
          <w:szCs w:val="28"/>
        </w:rPr>
        <w:t>авов, упражнение на расслабление.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175" w:rsidRPr="007F07A1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№ 13 </w:t>
      </w:r>
      <w:r w:rsidRPr="007F07A1">
        <w:rPr>
          <w:rFonts w:ascii="Times New Roman" w:hAnsi="Times New Roman" w:cs="Times New Roman"/>
          <w:sz w:val="28"/>
          <w:szCs w:val="28"/>
        </w:rPr>
        <w:t>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(1 час)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BA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296">
        <w:rPr>
          <w:rFonts w:ascii="Times New Roman" w:hAnsi="Times New Roman" w:cs="Times New Roman"/>
          <w:sz w:val="28"/>
          <w:szCs w:val="28"/>
        </w:rPr>
        <w:t>Правила подвижных игр</w:t>
      </w:r>
      <w:r w:rsidRPr="00820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775296">
        <w:rPr>
          <w:rFonts w:ascii="Times New Roman" w:hAnsi="Times New Roman" w:cs="Times New Roman"/>
          <w:sz w:val="28"/>
          <w:szCs w:val="28"/>
        </w:rPr>
        <w:t>Подвижные игры: «Карусель», «Волк и заяц», «Мышеловка», «Птичка в гнездышке», «Гуси — лебеди», «Совушка — сова», «Воздушная кукуруза», «Построим мосты», «Воробушки и кот», «Кто бросит дальше мешочек», «Попади мешочком в круг», «Через ручеек», «Спортивные эстафеты» и другие.</w:t>
      </w:r>
    </w:p>
    <w:p w:rsidR="006C5175" w:rsidRDefault="006C5175" w:rsidP="006C5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175" w:rsidRPr="007F07A1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№ 14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(1час)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BA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296">
        <w:rPr>
          <w:rFonts w:ascii="Times New Roman" w:hAnsi="Times New Roman" w:cs="Times New Roman"/>
          <w:sz w:val="28"/>
          <w:szCs w:val="28"/>
        </w:rPr>
        <w:t>Правила 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175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 «Охота на антилоп», «Передай мяч», «Почта», «Передай мяч», «Замороженные», « Узник», «Флаги»,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«Многоножка» и др.</w:t>
      </w:r>
      <w:proofErr w:type="gramEnd"/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Раздел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75296">
        <w:rPr>
          <w:rFonts w:ascii="Times New Roman" w:hAnsi="Times New Roman" w:cs="Times New Roman"/>
          <w:b/>
          <w:sz w:val="28"/>
          <w:szCs w:val="28"/>
        </w:rPr>
        <w:t>5</w:t>
      </w:r>
      <w:r w:rsidRPr="00775296">
        <w:rPr>
          <w:rFonts w:ascii="Times New Roman" w:hAnsi="Times New Roman" w:cs="Times New Roman"/>
          <w:sz w:val="28"/>
          <w:szCs w:val="28"/>
        </w:rPr>
        <w:t xml:space="preserve"> «Подведение итогов образователь</w:t>
      </w:r>
      <w:r>
        <w:rPr>
          <w:rFonts w:ascii="Times New Roman" w:hAnsi="Times New Roman" w:cs="Times New Roman"/>
          <w:sz w:val="28"/>
          <w:szCs w:val="28"/>
        </w:rPr>
        <w:t>ной программы (1 час)</w:t>
      </w: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>Педагогическое наблюдение, анализ выполнения задания. Подведение итогов. </w:t>
      </w:r>
    </w:p>
    <w:p w:rsidR="006C5175" w:rsidRPr="00775296" w:rsidRDefault="006C5175" w:rsidP="006C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работа:</w:t>
      </w:r>
      <w:r w:rsidRPr="00775296">
        <w:rPr>
          <w:rFonts w:ascii="Times New Roman" w:hAnsi="Times New Roman" w:cs="Times New Roman"/>
          <w:sz w:val="28"/>
          <w:szCs w:val="28"/>
        </w:rPr>
        <w:t xml:space="preserve"> Занятия по исследованию результативности. Способы проверки ожидаемого образовательного результата: </w:t>
      </w:r>
      <w:r w:rsidRPr="00775296">
        <w:rPr>
          <w:rFonts w:ascii="Times New Roman" w:hAnsi="Times New Roman" w:cs="Times New Roman"/>
          <w:sz w:val="28"/>
          <w:szCs w:val="28"/>
        </w:rPr>
        <w:sym w:font="Symbol" w:char="F02D"/>
      </w:r>
      <w:r w:rsidRPr="00775296">
        <w:rPr>
          <w:rFonts w:ascii="Times New Roman" w:hAnsi="Times New Roman" w:cs="Times New Roman"/>
          <w:sz w:val="28"/>
          <w:szCs w:val="28"/>
        </w:rPr>
        <w:t>тестирование (выполнение контрольных упражнений на владение техникой движений).</w:t>
      </w:r>
    </w:p>
    <w:p w:rsidR="0009744E" w:rsidRPr="00E130DB" w:rsidRDefault="0009744E" w:rsidP="00097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1.5. Планируемые результаты</w:t>
      </w:r>
    </w:p>
    <w:p w:rsidR="0009744E" w:rsidRPr="00E130DB" w:rsidRDefault="0009744E" w:rsidP="000974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09744E" w:rsidRPr="00E130DB" w:rsidRDefault="004B081A" w:rsidP="0009744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Приобретут</w:t>
      </w:r>
      <w:r w:rsidR="0009744E" w:rsidRPr="00E130DB">
        <w:rPr>
          <w:rFonts w:ascii="Times New Roman" w:hAnsi="Times New Roman" w:cs="Times New Roman"/>
          <w:sz w:val="28"/>
          <w:szCs w:val="28"/>
        </w:rPr>
        <w:t xml:space="preserve"> знания и практические умения по охране и укреплению физического и психического здоровья.</w:t>
      </w:r>
    </w:p>
    <w:p w:rsidR="0009744E" w:rsidRPr="00E130DB" w:rsidRDefault="004B081A" w:rsidP="0009744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Повысят</w:t>
      </w:r>
      <w:r w:rsidR="0009744E" w:rsidRPr="004B081A">
        <w:rPr>
          <w:rFonts w:ascii="Times New Roman" w:hAnsi="Times New Roman" w:cs="Times New Roman"/>
          <w:sz w:val="28"/>
          <w:szCs w:val="28"/>
        </w:rPr>
        <w:t xml:space="preserve"> защитные</w:t>
      </w:r>
      <w:r w:rsidR="0009744E" w:rsidRPr="00E130DB">
        <w:rPr>
          <w:rFonts w:ascii="Times New Roman" w:hAnsi="Times New Roman" w:cs="Times New Roman"/>
          <w:sz w:val="28"/>
          <w:szCs w:val="28"/>
        </w:rPr>
        <w:t xml:space="preserve"> функции организма и устойчивости к различным заболеваниям</w:t>
      </w:r>
    </w:p>
    <w:p w:rsidR="0009744E" w:rsidRPr="00E130DB" w:rsidRDefault="004B081A" w:rsidP="0009744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Приобретут</w:t>
      </w:r>
      <w:r w:rsidR="0009744E" w:rsidRPr="00E130DB">
        <w:rPr>
          <w:rFonts w:ascii="Times New Roman" w:hAnsi="Times New Roman" w:cs="Times New Roman"/>
          <w:sz w:val="28"/>
          <w:szCs w:val="28"/>
        </w:rPr>
        <w:t xml:space="preserve"> знания и практические умения по формированию правильной осанки и укреплению всех групп мышц, содействие профилактике плоскостопия.</w:t>
      </w:r>
    </w:p>
    <w:p w:rsidR="0009744E" w:rsidRPr="00E130DB" w:rsidRDefault="004B081A" w:rsidP="0009744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Приобретут</w:t>
      </w:r>
      <w:r w:rsidR="0009744E" w:rsidRPr="00E130DB">
        <w:rPr>
          <w:rFonts w:ascii="Times New Roman" w:hAnsi="Times New Roman" w:cs="Times New Roman"/>
          <w:sz w:val="28"/>
          <w:szCs w:val="28"/>
        </w:rPr>
        <w:t xml:space="preserve"> умения и навыки правильного выполнения движений.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30D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130DB">
        <w:rPr>
          <w:rFonts w:ascii="Times New Roman" w:hAnsi="Times New Roman" w:cs="Times New Roman"/>
          <w:b/>
          <w:sz w:val="28"/>
          <w:szCs w:val="28"/>
        </w:rPr>
        <w:t>:</w:t>
      </w:r>
    </w:p>
    <w:p w:rsidR="0009744E" w:rsidRPr="00E130DB" w:rsidRDefault="00E8613B" w:rsidP="0009744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Создать</w:t>
      </w:r>
      <w:r w:rsidR="0009744E" w:rsidRPr="00E8613B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09744E" w:rsidRPr="00E130DB">
        <w:rPr>
          <w:rFonts w:ascii="Times New Roman" w:hAnsi="Times New Roman" w:cs="Times New Roman"/>
          <w:sz w:val="28"/>
          <w:szCs w:val="28"/>
        </w:rPr>
        <w:t xml:space="preserve"> для реализации потребностей детей в двигательной активности.</w:t>
      </w:r>
    </w:p>
    <w:p w:rsidR="0009744E" w:rsidRPr="00E130DB" w:rsidRDefault="00E8613B" w:rsidP="0009744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Продемонстрируют</w:t>
      </w:r>
      <w:r w:rsidR="0009744E" w:rsidRPr="00E130DB">
        <w:rPr>
          <w:rFonts w:ascii="Times New Roman" w:hAnsi="Times New Roman" w:cs="Times New Roman"/>
          <w:sz w:val="28"/>
          <w:szCs w:val="28"/>
        </w:rPr>
        <w:t xml:space="preserve"> двигательные способности и физические качества (быстрота, сила, выносливость, подвижность в суставах, ловкость).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4B64A0" w:rsidRPr="00E130DB" w:rsidRDefault="004B64A0" w:rsidP="004B64A0">
      <w:pPr>
        <w:pStyle w:val="a3"/>
        <w:numPr>
          <w:ilvl w:val="1"/>
          <w:numId w:val="7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B64A0">
        <w:rPr>
          <w:rFonts w:ascii="Times New Roman" w:hAnsi="Times New Roman" w:cs="Times New Roman"/>
          <w:sz w:val="28"/>
          <w:szCs w:val="28"/>
        </w:rPr>
        <w:t>Сформировали устойчивый интерес и мотивацию к занятиям</w:t>
      </w:r>
      <w:r w:rsidRPr="00E130DB">
        <w:rPr>
          <w:rFonts w:ascii="Times New Roman" w:hAnsi="Times New Roman" w:cs="Times New Roman"/>
          <w:sz w:val="28"/>
          <w:szCs w:val="28"/>
        </w:rPr>
        <w:t xml:space="preserve"> физической культурой и к здоровому образу жизни.</w:t>
      </w:r>
    </w:p>
    <w:p w:rsidR="004B64A0" w:rsidRPr="004B64A0" w:rsidRDefault="004B64A0" w:rsidP="004B64A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4A0">
        <w:rPr>
          <w:rFonts w:ascii="Times New Roman" w:eastAsia="Times New Roman" w:hAnsi="Times New Roman" w:cs="Times New Roman"/>
          <w:sz w:val="28"/>
          <w:szCs w:val="28"/>
        </w:rPr>
        <w:t>Научились соблюдать дисциплину и порядок</w:t>
      </w:r>
      <w:r w:rsidRPr="004B64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64A0" w:rsidRPr="004B64A0" w:rsidRDefault="004B64A0" w:rsidP="004B64A0">
      <w:pPr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4B64A0">
        <w:rPr>
          <w:rFonts w:ascii="Times New Roman" w:hAnsi="Times New Roman" w:cs="Times New Roman"/>
          <w:color w:val="000000"/>
          <w:sz w:val="28"/>
          <w:szCs w:val="28"/>
        </w:rPr>
        <w:t>3.Развили интерес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любовь</w:t>
      </w:r>
      <w:r w:rsidRPr="004B64A0">
        <w:rPr>
          <w:rFonts w:ascii="Times New Roman" w:hAnsi="Times New Roman" w:cs="Times New Roman"/>
          <w:color w:val="000000"/>
          <w:sz w:val="28"/>
          <w:szCs w:val="28"/>
        </w:rPr>
        <w:t xml:space="preserve"> к занятиям спортом</w:t>
      </w:r>
    </w:p>
    <w:p w:rsidR="0009744E" w:rsidRPr="00E130DB" w:rsidRDefault="0009744E" w:rsidP="004B64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РАЗДЕЛ 2.  Комплекс организационно-педагогических условий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44E" w:rsidRPr="00E130DB" w:rsidRDefault="0009744E" w:rsidP="0009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4A0">
        <w:rPr>
          <w:rFonts w:ascii="Times New Roman" w:eastAsia="Times New Roman" w:hAnsi="Times New Roman" w:cs="Times New Roman"/>
          <w:b/>
          <w:sz w:val="28"/>
          <w:szCs w:val="28"/>
        </w:rPr>
        <w:t>2.1. Условия реализации программы</w:t>
      </w:r>
    </w:p>
    <w:p w:rsidR="0009744E" w:rsidRPr="00E130DB" w:rsidRDefault="0009744E" w:rsidP="00097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реализуется в условиях материально-технического обеспечения: 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Рекомендуемая площадь помещения для занятий спортивными видами в организациях дополнительного образования (Приложение N 1 к СанПиНу 2.4.4.3172-14) не менее 4 м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2 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на 1 ребенка.</w:t>
      </w:r>
    </w:p>
    <w:p w:rsidR="0009744E" w:rsidRPr="00E130DB" w:rsidRDefault="0009744E" w:rsidP="00097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tabs>
          <w:tab w:val="left" w:pos="89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Спортивное оборудование:</w:t>
      </w:r>
    </w:p>
    <w:p w:rsidR="0009744E" w:rsidRPr="00E130DB" w:rsidRDefault="0009744E" w:rsidP="0009744E">
      <w:pPr>
        <w:tabs>
          <w:tab w:val="left" w:pos="89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Спортивные мячи по количеству детей.</w:t>
      </w:r>
    </w:p>
    <w:p w:rsidR="0009744E" w:rsidRPr="00E130DB" w:rsidRDefault="0009744E" w:rsidP="0009744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Гимнастические скакалки</w:t>
      </w:r>
      <w:proofErr w:type="gramStart"/>
      <w:r w:rsidRPr="00E130DB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09744E" w:rsidRPr="00E130DB" w:rsidRDefault="0009744E" w:rsidP="0009744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 xml:space="preserve">Мячи малые массажные, мячи пластмассовые, корзины для игры с мячами, координационная лестница, спортивные конусы, ограничители пластиковые.   </w:t>
      </w:r>
    </w:p>
    <w:p w:rsidR="0009744E" w:rsidRPr="00E130DB" w:rsidRDefault="0009744E" w:rsidP="0009744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Гантели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Вспомогательное оборудование: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Музыкальный центр.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Аудио – файлы для музыкального сопровождения занятий.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Ноутбук (личный). 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Картотека комплексов упражнений общеразвивающего воздействия.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Картотека комплексов специального воздействия.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Картотека подвижных игр и игр малой подвижности.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Наглядные пособия (таблицы, схемы, иллюстрации и др.). 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Проверочные и тестовые задания. 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Учебники.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Инструкции по технике безопасности, правила поведения для учащихся.</w:t>
      </w:r>
    </w:p>
    <w:p w:rsidR="0009744E" w:rsidRPr="00E130DB" w:rsidRDefault="0009744E" w:rsidP="0009744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Вспомогательное оборудование для оснащения мест хранения спортивного инвентаря.</w:t>
      </w:r>
    </w:p>
    <w:p w:rsidR="0009744E" w:rsidRPr="00E130DB" w:rsidRDefault="0009744E" w:rsidP="00097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  <w:r w:rsidRPr="00E130DB">
        <w:rPr>
          <w:rFonts w:ascii="Times New Roman" w:hAnsi="Times New Roman" w:cs="Times New Roman"/>
          <w:sz w:val="28"/>
          <w:szCs w:val="28"/>
        </w:rPr>
        <w:t xml:space="preserve"> видео материалы, фото, интернет источники.</w:t>
      </w:r>
    </w:p>
    <w:p w:rsidR="0009744E" w:rsidRPr="00E130DB" w:rsidRDefault="0009744E" w:rsidP="00097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E130DB">
        <w:rPr>
          <w:rFonts w:ascii="Times New Roman" w:hAnsi="Times New Roman" w:cs="Times New Roman"/>
          <w:sz w:val="28"/>
          <w:szCs w:val="28"/>
        </w:rPr>
        <w:t>: педагог дополнительного образования, высшее педагогическое образование</w:t>
      </w:r>
    </w:p>
    <w:p w:rsidR="0009744E" w:rsidRPr="00E130DB" w:rsidRDefault="0009744E" w:rsidP="00097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2.2. </w:t>
      </w:r>
      <w:r w:rsidRPr="00E130DB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E130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744E" w:rsidRPr="00E130DB" w:rsidRDefault="0009744E" w:rsidP="00097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Педагогическое наблюдение, практическая работа, анализ выполнения задания опрос, учебные игры</w:t>
      </w:r>
    </w:p>
    <w:p w:rsidR="0009744E" w:rsidRPr="00E130DB" w:rsidRDefault="0009744E" w:rsidP="00097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b/>
          <w:sz w:val="28"/>
          <w:szCs w:val="28"/>
        </w:rPr>
        <w:t>2.3. Формы представления материалов.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Диагностическая работа строится с учетом возрастных, индивидуальных особенностей детей, их физических возможностей и проходит в виде мониторинга динамики формирования физических качеств обучающегося в рамках усвоения задач данной программы.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 xml:space="preserve">Стартовый мониторинг предполагает диагностику физических качеств детей согласно задачам, поставленным в данной рабочей программе. 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 xml:space="preserve">Итоговый мониторинг – это заключительная диагностика уровня </w:t>
      </w:r>
      <w:proofErr w:type="spellStart"/>
      <w:r w:rsidRPr="00E130DB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E130DB">
        <w:rPr>
          <w:rFonts w:ascii="Times New Roman" w:eastAsia="Times New Roman" w:hAnsi="Times New Roman" w:cs="Times New Roman"/>
          <w:sz w:val="28"/>
          <w:szCs w:val="28"/>
        </w:rPr>
        <w:t xml:space="preserve"> и развития физических качеств детей по результатам проведенных занятий.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Предполагается составление сравнительной диаграммы уровня физического развития детей. 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Результаты диагностики физических качеств детей заносятся в таблицу.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По окончанию обучения планируется итоговое открытое занятие для родителей.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b/>
          <w:sz w:val="28"/>
          <w:szCs w:val="28"/>
        </w:rPr>
        <w:t>2.4. Оценочные материалы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Мониторинг достижения детьми планируемых результатов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Показатели динамики формирования интегративного качества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sz w:val="28"/>
          <w:szCs w:val="28"/>
        </w:rPr>
        <w:t>«Физически развитый, овладевший основными двигательными навыками»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997" w:type="dxa"/>
        <w:tblLayout w:type="fixed"/>
        <w:tblLook w:val="04A0" w:firstRow="1" w:lastRow="0" w:firstColumn="1" w:lastColumn="0" w:noHBand="0" w:noVBand="1"/>
      </w:tblPr>
      <w:tblGrid>
        <w:gridCol w:w="504"/>
        <w:gridCol w:w="1022"/>
        <w:gridCol w:w="1701"/>
        <w:gridCol w:w="1290"/>
        <w:gridCol w:w="2025"/>
        <w:gridCol w:w="2025"/>
        <w:gridCol w:w="1430"/>
      </w:tblGrid>
      <w:tr w:rsidR="0009744E" w:rsidRPr="00E130DB" w:rsidTr="00927BC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4E" w:rsidRPr="00E130DB" w:rsidRDefault="0009744E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4E" w:rsidRPr="00E130DB" w:rsidRDefault="0009744E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Коммуника-тивные</w:t>
            </w:r>
            <w:proofErr w:type="spellEnd"/>
            <w:proofErr w:type="gramEnd"/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навыки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</w:t>
            </w:r>
            <w:proofErr w:type="spellEnd"/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</w:t>
            </w: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proofErr w:type="gramEnd"/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Сформирован-</w:t>
            </w:r>
            <w:proofErr w:type="spellStart"/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навыков</w:t>
            </w:r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 правильного</w:t>
            </w:r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выполнения</w:t>
            </w:r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основных</w:t>
            </w:r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Сформирован-</w:t>
            </w:r>
            <w:proofErr w:type="spellStart"/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навыков</w:t>
            </w:r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владения</w:t>
            </w:r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элементами </w:t>
            </w:r>
          </w:p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4E" w:rsidRPr="00E130DB" w:rsidRDefault="0009744E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оценка</w:t>
            </w:r>
          </w:p>
        </w:tc>
      </w:tr>
    </w:tbl>
    <w:p w:rsidR="0009744E" w:rsidRPr="00E130DB" w:rsidRDefault="0009744E" w:rsidP="00097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наблюдения за деятельностью детей делается вывод о соответствии одному из уровней достижения планируемых результатов (показателей) формирования и интегративного качества: высокому, среднему, низкому.</w:t>
      </w:r>
    </w:p>
    <w:p w:rsidR="0009744E" w:rsidRPr="00E130DB" w:rsidRDefault="0009744E" w:rsidP="0009744E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color w:val="FFFF00"/>
          <w:sz w:val="28"/>
          <w:szCs w:val="28"/>
        </w:rPr>
      </w:pPr>
    </w:p>
    <w:p w:rsidR="0009744E" w:rsidRPr="00E130DB" w:rsidRDefault="0009744E" w:rsidP="0009744E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 w:rsidRPr="00E130DB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2.5 Методическое обеспечение</w:t>
      </w:r>
    </w:p>
    <w:p w:rsidR="0009744E" w:rsidRPr="00E130DB" w:rsidRDefault="0009744E" w:rsidP="0009744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Учебно-тренировочный процесс в секции «Русская лапта» строится в соответствии с поставленными задача</w:t>
      </w:r>
      <w:r w:rsidRPr="00E130DB">
        <w:rPr>
          <w:rFonts w:ascii="Times New Roman" w:hAnsi="Times New Roman" w:cs="Times New Roman"/>
          <w:sz w:val="28"/>
          <w:szCs w:val="28"/>
        </w:rPr>
        <w:softHyphen/>
        <w:t>ми.</w:t>
      </w:r>
    </w:p>
    <w:p w:rsidR="0009744E" w:rsidRPr="00E130DB" w:rsidRDefault="0009744E" w:rsidP="0009744E">
      <w:pPr>
        <w:shd w:val="clear" w:color="auto" w:fill="FFFFFF"/>
        <w:tabs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реализации целей программы имеет использование единой методической системы организации учебно-тренировочного и воспитательного процесса.</w:t>
      </w:r>
    </w:p>
    <w:p w:rsidR="0009744E" w:rsidRPr="00E130DB" w:rsidRDefault="0009744E" w:rsidP="0009744E">
      <w:pPr>
        <w:shd w:val="clear" w:color="auto" w:fill="FFFFFF"/>
        <w:tabs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Учебная программа учитывает нормативно-правовые акты, регу</w:t>
      </w:r>
      <w:r w:rsidRPr="00E130DB">
        <w:rPr>
          <w:rFonts w:ascii="Times New Roman" w:hAnsi="Times New Roman" w:cs="Times New Roman"/>
          <w:color w:val="000000"/>
          <w:sz w:val="28"/>
          <w:szCs w:val="28"/>
          <w:lang w:eastAsia="kn-IN"/>
        </w:rPr>
        <w:t xml:space="preserve">лирующие деятельность учреждений дополнительного образования </w:t>
      </w:r>
      <w:r w:rsidRPr="00E130DB">
        <w:rPr>
          <w:rFonts w:ascii="Times New Roman" w:hAnsi="Times New Roman" w:cs="Times New Roman"/>
          <w:color w:val="000000"/>
          <w:sz w:val="28"/>
          <w:szCs w:val="28"/>
          <w:lang w:eastAsia="kn-IN"/>
        </w:rPr>
        <w:lastRenderedPageBreak/>
        <w:t xml:space="preserve">физкультурно-спортивной направленности и основополагающие принципы спортивной подготовки детей. </w:t>
      </w:r>
    </w:p>
    <w:p w:rsidR="0009744E" w:rsidRPr="00E130DB" w:rsidRDefault="0009744E" w:rsidP="0009744E">
      <w:pPr>
        <w:shd w:val="clear" w:color="auto" w:fill="FFFFFF"/>
        <w:tabs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>Содержание учебного материала программы построено по принципу «расширяющейся спирали», благодаря чему одна и та же физическая операция отрабатывается на занятиях многократно, причём содержание постепенно усложняется и расширяется за счёт обогащения новыми компонентами, углублённой проработки каждого двигательного действия.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2.6.Формы организации занятий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формой организации деятельности является групповое занятие. Для того, чтобы избежать монотонности учебно-воспитательного процесса и для достижения оптимального результата на занятиях используются различная работа с воспитанниками: 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130DB">
        <w:rPr>
          <w:rFonts w:ascii="Times New Roman" w:eastAsia="Times New Roman" w:hAnsi="Times New Roman" w:cs="Times New Roman"/>
          <w:color w:val="181818"/>
          <w:sz w:val="28"/>
          <w:szCs w:val="28"/>
        </w:rPr>
        <w:t>фронтальная,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круговая тренировка, 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рабата в парах,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работа тройках, 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индивидуальная,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наглядно-демонстративный показ, 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объяснение,</w:t>
      </w:r>
    </w:p>
    <w:p w:rsidR="0009744E" w:rsidRPr="00E130DB" w:rsidRDefault="0009744E" w:rsidP="00097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36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игровые приёмы и   упражнения. </w:t>
      </w:r>
      <w:r w:rsidRPr="00E13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       </w:t>
      </w:r>
    </w:p>
    <w:p w:rsidR="0009744E" w:rsidRPr="00736FAF" w:rsidRDefault="0009744E" w:rsidP="00736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</w:rPr>
        <w:t xml:space="preserve">Местом реализации образовательной программы является </w:t>
      </w:r>
      <w:r w:rsidR="00DF75F7">
        <w:rPr>
          <w:rFonts w:ascii="Times New Roman" w:hAnsi="Times New Roman" w:cs="Times New Roman"/>
          <w:sz w:val="28"/>
          <w:szCs w:val="28"/>
        </w:rPr>
        <w:t>спортивный зал</w:t>
      </w:r>
    </w:p>
    <w:p w:rsidR="0009744E" w:rsidRPr="00E130DB" w:rsidRDefault="0009744E" w:rsidP="0009744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6FAF" w:rsidRDefault="00736FAF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C5175" w:rsidRDefault="006C5175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2.7. Календарно-учебный график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6946"/>
      </w:tblGrid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занятия</w:t>
            </w:r>
          </w:p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 и правила поведения в зале. Спортивное оборудование и инвентарь, правила обращения с ними. Спортивная форма. Гигиенические требования. Антропометрия. Игры на знакомство.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 с гимнастическими палками. Упражнения для рук, спины и плечевого пояса в разном темпе с разной амплитудой.</w:t>
            </w:r>
          </w:p>
          <w:p w:rsidR="006C5175" w:rsidRDefault="006C5175" w:rsidP="00927B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 координационной лестнице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 на развитие грудных мышц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C5175"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C5175" w:rsidP="00927B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бицепса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C5175"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трицепса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C5175"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Вспомогательные упражнения на развитие мышц спины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1579C" w:rsidP="006157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6C5175"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квадрицепса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бицепса  бедра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мышц шеи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6157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мышц поясницы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развитие мышц предплечья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 на балансирующей подушке. Освоение упражнений для ног, в положении сидя, стоя, лёжа на полу.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профилактики плоскостопия.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2B7EC7" w:rsidRDefault="006C5175" w:rsidP="00927B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 с гимнастическими палками. Упражнения для рук, спины и плечевого пояса в разном темпе с разной амплитудой.  Работа на координационной лестнице. Фитбол-игра.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Фитбол-ритмика.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со скакалкой. 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Игры: </w:t>
            </w: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«Попади мешочком в круг», «Через ручеек», «Спортивные эстафеты»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6C5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1579C" w:rsidP="00927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Исследование</w:t>
            </w:r>
            <w:r w:rsidR="006C51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результативности и подведение итогов программы</w:t>
            </w:r>
          </w:p>
        </w:tc>
      </w:tr>
      <w:tr w:rsidR="006C5175" w:rsidTr="00927B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C5175" w:rsidP="00927B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Pr="00D056C2" w:rsidRDefault="006C5175" w:rsidP="00927B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75" w:rsidRDefault="006C5175" w:rsidP="00927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9744E" w:rsidRPr="00E130DB" w:rsidRDefault="0009744E" w:rsidP="0009744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6C5175" w:rsidRDefault="0009744E" w:rsidP="0009744E">
      <w:pPr>
        <w:pStyle w:val="a3"/>
        <w:numPr>
          <w:ilvl w:val="1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C51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воспитательных мероприятий</w:t>
      </w:r>
    </w:p>
    <w:p w:rsidR="0009744E" w:rsidRPr="00E130DB" w:rsidRDefault="0009744E" w:rsidP="0009744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Тематическая беседа по ПДД, ППБ, ТБ и охране здоровья.</w:t>
      </w:r>
    </w:p>
    <w:p w:rsidR="0009744E" w:rsidRPr="00E130DB" w:rsidRDefault="0009744E" w:rsidP="0009744E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Публикация на странице «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Инстаграмм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» Центра «Юность» о деятельности секции.</w:t>
      </w:r>
    </w:p>
    <w:p w:rsidR="0009744E" w:rsidRPr="00E130DB" w:rsidRDefault="0009744E" w:rsidP="0009744E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Индивидуальная работа с детьми.</w:t>
      </w:r>
    </w:p>
    <w:p w:rsidR="0009744E" w:rsidRPr="00E130DB" w:rsidRDefault="0009744E" w:rsidP="0009744E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Мероприятия, направленные на физическое воспитание и развитие: проведение мини турниров спортивного характера.</w:t>
      </w:r>
    </w:p>
    <w:p w:rsidR="0009744E" w:rsidRPr="00E130DB" w:rsidRDefault="0009744E" w:rsidP="0009744E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 встречи и консультации с родителями.</w:t>
      </w: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Pr="00E130DB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44E" w:rsidRDefault="0009744E" w:rsidP="0009744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2740C" w:rsidRDefault="0092740C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27BC3" w:rsidRDefault="00927BC3" w:rsidP="00927BC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источников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E130DB">
        <w:rPr>
          <w:rFonts w:ascii="Times New Roman" w:hAnsi="Times New Roman" w:cs="Times New Roman"/>
          <w:sz w:val="28"/>
          <w:szCs w:val="28"/>
        </w:rPr>
        <w:t>Валиахметов</w:t>
      </w:r>
      <w:proofErr w:type="spellEnd"/>
      <w:r w:rsidRPr="00E130DB">
        <w:rPr>
          <w:rFonts w:ascii="Times New Roman" w:hAnsi="Times New Roman" w:cs="Times New Roman"/>
          <w:sz w:val="28"/>
          <w:szCs w:val="28"/>
        </w:rPr>
        <w:t xml:space="preserve"> Р.М., Костарев А.Ю., Гусев Л.Г. Русская лапта с методикой преподавания. Программа для педагогических институтов. - Уфа: БГПИ, "Уфимский полиграфкомбинат", 2003.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27BC3">
        <w:rPr>
          <w:rFonts w:ascii="Times New Roman" w:hAnsi="Times New Roman" w:cs="Times New Roman"/>
          <w:sz w:val="28"/>
          <w:szCs w:val="28"/>
          <w:shd w:val="clear" w:color="auto" w:fill="FFFFFF"/>
        </w:rPr>
        <w:t>. Евдокимова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Т.А.,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Клубкова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Е.Ю.,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Дидур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М.Д. Гимнастика в оздоровлении организма. Методическое руководство для специалистов ЛФК и фитнес-центров. СПб, 2000 г.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3. Иванов М.С. Лечебная физкультура при заболеваниях в детском возрасте. М., 1975 г.</w:t>
      </w:r>
      <w:r w:rsidRPr="00E130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744E" w:rsidRPr="00E130DB" w:rsidRDefault="0009744E" w:rsidP="0009744E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27BC3">
        <w:rPr>
          <w:rFonts w:ascii="Times New Roman" w:hAnsi="Times New Roman" w:cs="Times New Roman"/>
          <w:sz w:val="28"/>
          <w:szCs w:val="28"/>
        </w:rPr>
        <w:t xml:space="preserve"> 4. Костарев</w:t>
      </w:r>
      <w:r w:rsidRPr="00E130DB">
        <w:rPr>
          <w:rFonts w:ascii="Times New Roman" w:hAnsi="Times New Roman" w:cs="Times New Roman"/>
          <w:sz w:val="28"/>
          <w:szCs w:val="28"/>
        </w:rPr>
        <w:t xml:space="preserve"> А.Ю., Гусев Л.Г., </w:t>
      </w:r>
      <w:proofErr w:type="spellStart"/>
      <w:r w:rsidRPr="00E130DB">
        <w:rPr>
          <w:rFonts w:ascii="Times New Roman" w:hAnsi="Times New Roman" w:cs="Times New Roman"/>
          <w:sz w:val="28"/>
          <w:szCs w:val="28"/>
        </w:rPr>
        <w:t>Щемелинин</w:t>
      </w:r>
      <w:proofErr w:type="spellEnd"/>
      <w:r w:rsidRPr="00E130DB">
        <w:rPr>
          <w:rFonts w:ascii="Times New Roman" w:hAnsi="Times New Roman" w:cs="Times New Roman"/>
          <w:sz w:val="28"/>
          <w:szCs w:val="28"/>
        </w:rPr>
        <w:t xml:space="preserve"> В.И. Лапта. Техническая и тактическая подготовка игроков. - Уфа: БГПИ, 1996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27BC3">
        <w:rPr>
          <w:rFonts w:ascii="Times New Roman" w:hAnsi="Times New Roman" w:cs="Times New Roman"/>
          <w:sz w:val="28"/>
          <w:szCs w:val="28"/>
          <w:shd w:val="clear" w:color="auto" w:fill="FFFFFF"/>
        </w:rPr>
        <w:t>. Красикова</w:t>
      </w: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И.С. Плоскостопие у детей. Профилактика и лечение. Корона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принт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, СПб, 2003 г.</w:t>
      </w:r>
      <w:r w:rsidRPr="00E130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744E" w:rsidRPr="00E130DB" w:rsidRDefault="0009744E" w:rsidP="0009744E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6. Лаптев А.К. Тайна пирамиды здоровья. СПб: РЕТРОС, 1998 г.</w:t>
      </w:r>
      <w:r w:rsidRPr="00E130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744E" w:rsidRPr="00E130DB" w:rsidRDefault="0009744E" w:rsidP="0009744E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Никитин С.Е., Тришин Т.В. Здоровье и красота вашей осанки. М.: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Сов.Спорт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, 2002 г.</w:t>
      </w:r>
      <w:r w:rsidRPr="00E130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744E" w:rsidRPr="00E130DB" w:rsidRDefault="0009744E" w:rsidP="0009744E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Обухова Л.А,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Лемяскина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Тридцать уроков здоровья для первоклассников. Методическое пособие. М.: ТЦ Сфера, 1999 г.</w:t>
      </w:r>
      <w:r w:rsidRPr="00E130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9. Онучин Н.А. Дыхательная гимнастика для детей. М., СПб: АСТ, Сова, 2005 г.</w:t>
      </w:r>
    </w:p>
    <w:p w:rsidR="0009744E" w:rsidRPr="00E130DB" w:rsidRDefault="0009744E" w:rsidP="0009744E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Останко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 Сто веселых упражнений для детей.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СПб</w:t>
      </w:r>
      <w:proofErr w:type="gram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:К</w:t>
      </w:r>
      <w:proofErr w:type="gram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оронапринт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, 2005 г.</w:t>
      </w:r>
      <w:r w:rsidRPr="00E130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744E" w:rsidRPr="00E130DB" w:rsidRDefault="0009744E" w:rsidP="0009744E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Потанчук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А.А., Спирина И.Ю. Осанка детей. СПб: Комета, 1994г.</w:t>
      </w:r>
    </w:p>
    <w:p w:rsidR="0009744E" w:rsidRPr="00E130DB" w:rsidRDefault="0009744E" w:rsidP="0009744E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Смирнов Н.К.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образовательные технологии в работе учителя и школы. М.: </w:t>
      </w:r>
      <w:proofErr w:type="spellStart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Аркти</w:t>
      </w:r>
      <w:proofErr w:type="spellEnd"/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, 2003 г.</w:t>
      </w:r>
      <w:r w:rsidRPr="00E130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744E" w:rsidRPr="00E130DB" w:rsidRDefault="0009744E" w:rsidP="00097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DB">
        <w:rPr>
          <w:rFonts w:ascii="Times New Roman" w:hAnsi="Times New Roman" w:cs="Times New Roman"/>
          <w:sz w:val="28"/>
          <w:szCs w:val="28"/>
          <w:shd w:val="clear" w:color="auto" w:fill="FFFFFF"/>
        </w:rPr>
        <w:t>14. Тихомирова Л.Ф. Упражнения на каждый день: уроки здоровья для детей 5-8 лет. Ярославль: Академия Развития, 2003г.</w:t>
      </w:r>
      <w:r w:rsidRPr="00E130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744E" w:rsidRDefault="0009744E" w:rsidP="0009744E"/>
    <w:p w:rsidR="0009744E" w:rsidRDefault="0009744E" w:rsidP="0009744E"/>
    <w:p w:rsidR="00BC4BCF" w:rsidRDefault="00BC4BCF"/>
    <w:sectPr w:rsidR="00BC4BCF" w:rsidSect="0092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2A" w:rsidRDefault="0011262A" w:rsidP="000D3921">
      <w:pPr>
        <w:spacing w:after="0" w:line="240" w:lineRule="auto"/>
      </w:pPr>
      <w:r>
        <w:separator/>
      </w:r>
    </w:p>
  </w:endnote>
  <w:endnote w:type="continuationSeparator" w:id="0">
    <w:p w:rsidR="0011262A" w:rsidRDefault="0011262A" w:rsidP="000D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2A" w:rsidRDefault="0011262A" w:rsidP="000D3921">
      <w:pPr>
        <w:spacing w:after="0" w:line="240" w:lineRule="auto"/>
      </w:pPr>
      <w:r>
        <w:separator/>
      </w:r>
    </w:p>
  </w:footnote>
  <w:footnote w:type="continuationSeparator" w:id="0">
    <w:p w:rsidR="0011262A" w:rsidRDefault="0011262A" w:rsidP="000D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D7C"/>
    <w:multiLevelType w:val="hybridMultilevel"/>
    <w:tmpl w:val="7B46B146"/>
    <w:lvl w:ilvl="0" w:tplc="141CBB2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>
      <w:start w:val="1"/>
      <w:numFmt w:val="lowerRoman"/>
      <w:lvlText w:val="%3."/>
      <w:lvlJc w:val="right"/>
      <w:pPr>
        <w:ind w:left="2303" w:hanging="180"/>
      </w:pPr>
    </w:lvl>
    <w:lvl w:ilvl="3" w:tplc="0419000F">
      <w:start w:val="1"/>
      <w:numFmt w:val="decimal"/>
      <w:lvlText w:val="%4."/>
      <w:lvlJc w:val="left"/>
      <w:pPr>
        <w:ind w:left="3023" w:hanging="360"/>
      </w:pPr>
    </w:lvl>
    <w:lvl w:ilvl="4" w:tplc="04190019">
      <w:start w:val="1"/>
      <w:numFmt w:val="lowerLetter"/>
      <w:lvlText w:val="%5."/>
      <w:lvlJc w:val="left"/>
      <w:pPr>
        <w:ind w:left="3743" w:hanging="360"/>
      </w:pPr>
    </w:lvl>
    <w:lvl w:ilvl="5" w:tplc="0419001B">
      <w:start w:val="1"/>
      <w:numFmt w:val="lowerRoman"/>
      <w:lvlText w:val="%6."/>
      <w:lvlJc w:val="right"/>
      <w:pPr>
        <w:ind w:left="4463" w:hanging="180"/>
      </w:pPr>
    </w:lvl>
    <w:lvl w:ilvl="6" w:tplc="0419000F">
      <w:start w:val="1"/>
      <w:numFmt w:val="decimal"/>
      <w:lvlText w:val="%7."/>
      <w:lvlJc w:val="left"/>
      <w:pPr>
        <w:ind w:left="5183" w:hanging="360"/>
      </w:pPr>
    </w:lvl>
    <w:lvl w:ilvl="7" w:tplc="04190019">
      <w:start w:val="1"/>
      <w:numFmt w:val="lowerLetter"/>
      <w:lvlText w:val="%8."/>
      <w:lvlJc w:val="left"/>
      <w:pPr>
        <w:ind w:left="5903" w:hanging="360"/>
      </w:pPr>
    </w:lvl>
    <w:lvl w:ilvl="8" w:tplc="0419001B">
      <w:start w:val="1"/>
      <w:numFmt w:val="lowerRoman"/>
      <w:lvlText w:val="%9."/>
      <w:lvlJc w:val="right"/>
      <w:pPr>
        <w:ind w:left="6623" w:hanging="180"/>
      </w:pPr>
    </w:lvl>
  </w:abstractNum>
  <w:abstractNum w:abstractNumId="1">
    <w:nsid w:val="13846BC8"/>
    <w:multiLevelType w:val="multilevel"/>
    <w:tmpl w:val="6EF8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D1914"/>
    <w:multiLevelType w:val="multilevel"/>
    <w:tmpl w:val="DC9AC434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1D4802EB"/>
    <w:multiLevelType w:val="multilevel"/>
    <w:tmpl w:val="E2F8C7C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493C403F"/>
    <w:multiLevelType w:val="hybridMultilevel"/>
    <w:tmpl w:val="FF365DEA"/>
    <w:lvl w:ilvl="0" w:tplc="11AEA04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280"/>
    <w:multiLevelType w:val="multilevel"/>
    <w:tmpl w:val="9508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F75AD"/>
    <w:multiLevelType w:val="multilevel"/>
    <w:tmpl w:val="5C70A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44" w:hanging="1335"/>
      </w:pPr>
    </w:lvl>
    <w:lvl w:ilvl="2">
      <w:start w:val="1"/>
      <w:numFmt w:val="decimal"/>
      <w:isLgl/>
      <w:lvlText w:val="%1.%2.%3."/>
      <w:lvlJc w:val="left"/>
      <w:pPr>
        <w:ind w:left="2393" w:hanging="1335"/>
      </w:pPr>
    </w:lvl>
    <w:lvl w:ilvl="3">
      <w:start w:val="1"/>
      <w:numFmt w:val="decimal"/>
      <w:isLgl/>
      <w:lvlText w:val="%1.%2.%3.%4."/>
      <w:lvlJc w:val="left"/>
      <w:pPr>
        <w:ind w:left="2742" w:hanging="1335"/>
      </w:pPr>
    </w:lvl>
    <w:lvl w:ilvl="4">
      <w:start w:val="1"/>
      <w:numFmt w:val="decimal"/>
      <w:isLgl/>
      <w:lvlText w:val="%1.%2.%3.%4.%5."/>
      <w:lvlJc w:val="left"/>
      <w:pPr>
        <w:ind w:left="3091" w:hanging="133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7">
    <w:nsid w:val="62830579"/>
    <w:multiLevelType w:val="hybridMultilevel"/>
    <w:tmpl w:val="3F7E4634"/>
    <w:lvl w:ilvl="0" w:tplc="11AEA0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008F2"/>
    <w:multiLevelType w:val="hybridMultilevel"/>
    <w:tmpl w:val="0B3C38A6"/>
    <w:lvl w:ilvl="0" w:tplc="11AEA04C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E749D"/>
    <w:multiLevelType w:val="multilevel"/>
    <w:tmpl w:val="3B6AD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44" w:hanging="1335"/>
      </w:pPr>
    </w:lvl>
    <w:lvl w:ilvl="2">
      <w:start w:val="1"/>
      <w:numFmt w:val="decimal"/>
      <w:isLgl/>
      <w:lvlText w:val="%1.%2.%3."/>
      <w:lvlJc w:val="left"/>
      <w:pPr>
        <w:ind w:left="2393" w:hanging="1335"/>
      </w:pPr>
    </w:lvl>
    <w:lvl w:ilvl="3">
      <w:start w:val="1"/>
      <w:numFmt w:val="decimal"/>
      <w:isLgl/>
      <w:lvlText w:val="%1.%2.%3.%4."/>
      <w:lvlJc w:val="left"/>
      <w:pPr>
        <w:ind w:left="2742" w:hanging="1335"/>
      </w:pPr>
    </w:lvl>
    <w:lvl w:ilvl="4">
      <w:start w:val="1"/>
      <w:numFmt w:val="decimal"/>
      <w:isLgl/>
      <w:lvlText w:val="%1.%2.%3.%4.%5."/>
      <w:lvlJc w:val="left"/>
      <w:pPr>
        <w:ind w:left="3091" w:hanging="133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0">
    <w:nsid w:val="77DD31CA"/>
    <w:multiLevelType w:val="multilevel"/>
    <w:tmpl w:val="B5E6CB3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A0A19EB"/>
    <w:multiLevelType w:val="multilevel"/>
    <w:tmpl w:val="69F2D8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89" w:hanging="4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b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57"/>
    <w:rsid w:val="0009744E"/>
    <w:rsid w:val="000D3921"/>
    <w:rsid w:val="0011262A"/>
    <w:rsid w:val="002375EC"/>
    <w:rsid w:val="004B081A"/>
    <w:rsid w:val="004B64A0"/>
    <w:rsid w:val="0061579C"/>
    <w:rsid w:val="006C5175"/>
    <w:rsid w:val="00736FAF"/>
    <w:rsid w:val="00851F33"/>
    <w:rsid w:val="008F05FD"/>
    <w:rsid w:val="0092740C"/>
    <w:rsid w:val="00927BC3"/>
    <w:rsid w:val="00BC4BCF"/>
    <w:rsid w:val="00C841B0"/>
    <w:rsid w:val="00DF75F7"/>
    <w:rsid w:val="00E106CD"/>
    <w:rsid w:val="00E8613B"/>
    <w:rsid w:val="00F647B7"/>
    <w:rsid w:val="00F8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97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4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qFormat/>
    <w:rsid w:val="0009744E"/>
    <w:pPr>
      <w:ind w:left="720"/>
      <w:contextualSpacing/>
    </w:pPr>
  </w:style>
  <w:style w:type="character" w:customStyle="1" w:styleId="apple-converted-space">
    <w:name w:val="apple-converted-space"/>
    <w:basedOn w:val="a0"/>
    <w:rsid w:val="0009744E"/>
  </w:style>
  <w:style w:type="table" w:styleId="a4">
    <w:name w:val="Table Grid"/>
    <w:basedOn w:val="a1"/>
    <w:uiPriority w:val="59"/>
    <w:rsid w:val="0009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0974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0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744E"/>
    <w:rPr>
      <w:b/>
      <w:bCs/>
    </w:rPr>
  </w:style>
  <w:style w:type="paragraph" w:styleId="a6">
    <w:name w:val="header"/>
    <w:basedOn w:val="a"/>
    <w:link w:val="a7"/>
    <w:uiPriority w:val="99"/>
    <w:unhideWhenUsed/>
    <w:rsid w:val="000D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921"/>
  </w:style>
  <w:style w:type="paragraph" w:styleId="a8">
    <w:name w:val="footer"/>
    <w:basedOn w:val="a"/>
    <w:link w:val="a9"/>
    <w:uiPriority w:val="99"/>
    <w:unhideWhenUsed/>
    <w:rsid w:val="000D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921"/>
  </w:style>
  <w:style w:type="paragraph" w:styleId="aa">
    <w:name w:val="Balloon Text"/>
    <w:basedOn w:val="a"/>
    <w:link w:val="ab"/>
    <w:uiPriority w:val="99"/>
    <w:semiHidden/>
    <w:unhideWhenUsed/>
    <w:rsid w:val="00C8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97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4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qFormat/>
    <w:rsid w:val="0009744E"/>
    <w:pPr>
      <w:ind w:left="720"/>
      <w:contextualSpacing/>
    </w:pPr>
  </w:style>
  <w:style w:type="character" w:customStyle="1" w:styleId="apple-converted-space">
    <w:name w:val="apple-converted-space"/>
    <w:basedOn w:val="a0"/>
    <w:rsid w:val="0009744E"/>
  </w:style>
  <w:style w:type="table" w:styleId="a4">
    <w:name w:val="Table Grid"/>
    <w:basedOn w:val="a1"/>
    <w:uiPriority w:val="59"/>
    <w:rsid w:val="0009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0974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0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744E"/>
    <w:rPr>
      <w:b/>
      <w:bCs/>
    </w:rPr>
  </w:style>
  <w:style w:type="paragraph" w:styleId="a6">
    <w:name w:val="header"/>
    <w:basedOn w:val="a"/>
    <w:link w:val="a7"/>
    <w:uiPriority w:val="99"/>
    <w:unhideWhenUsed/>
    <w:rsid w:val="000D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921"/>
  </w:style>
  <w:style w:type="paragraph" w:styleId="a8">
    <w:name w:val="footer"/>
    <w:basedOn w:val="a"/>
    <w:link w:val="a9"/>
    <w:uiPriority w:val="99"/>
    <w:unhideWhenUsed/>
    <w:rsid w:val="000D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921"/>
  </w:style>
  <w:style w:type="paragraph" w:styleId="aa">
    <w:name w:val="Balloon Text"/>
    <w:basedOn w:val="a"/>
    <w:link w:val="ab"/>
    <w:uiPriority w:val="99"/>
    <w:semiHidden/>
    <w:unhideWhenUsed/>
    <w:rsid w:val="00C8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16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117_БОСС</cp:lastModifiedBy>
  <cp:revision>15</cp:revision>
  <dcterms:created xsi:type="dcterms:W3CDTF">2025-06-03T12:05:00Z</dcterms:created>
  <dcterms:modified xsi:type="dcterms:W3CDTF">2025-06-16T00:42:00Z</dcterms:modified>
</cp:coreProperties>
</file>